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167E9" w14:textId="77777777" w:rsidR="00DA6A02" w:rsidRDefault="00DA6A02" w:rsidP="00DA6A02">
      <w:pPr>
        <w:tabs>
          <w:tab w:val="left" w:pos="2552"/>
        </w:tabs>
        <w:spacing w:after="0" w:line="240" w:lineRule="auto"/>
        <w:jc w:val="center"/>
        <w:rPr>
          <w:rFonts w:ascii="Times New Roman" w:hAnsi="Times New Roman"/>
          <w:sz w:val="28"/>
          <w:szCs w:val="28"/>
          <w:lang w:val="uk-UA"/>
        </w:rPr>
      </w:pPr>
      <w:r>
        <w:rPr>
          <w:rFonts w:ascii="Times New Roman" w:hAnsi="Times New Roman"/>
          <w:sz w:val="28"/>
          <w:szCs w:val="28"/>
          <w:lang w:val="uk-UA"/>
        </w:rPr>
        <w:t>КИЇВСЬКИЙ НАЦІОНАЛЬНИЙ ЛІНГВІСТИЧНИЙ УНІВЕРСИТЕТ</w:t>
      </w:r>
    </w:p>
    <w:p w14:paraId="44DC4284" w14:textId="77777777" w:rsidR="00DA6A02" w:rsidRDefault="00DA6A02" w:rsidP="00DA6A02">
      <w:pPr>
        <w:tabs>
          <w:tab w:val="left" w:pos="2552"/>
        </w:tabs>
        <w:spacing w:after="0" w:line="240" w:lineRule="auto"/>
        <w:jc w:val="center"/>
        <w:rPr>
          <w:rFonts w:ascii="Times New Roman" w:hAnsi="Times New Roman"/>
          <w:sz w:val="28"/>
          <w:szCs w:val="28"/>
          <w:lang w:val="uk-UA"/>
        </w:rPr>
      </w:pPr>
    </w:p>
    <w:p w14:paraId="50F098DF" w14:textId="77777777" w:rsidR="00DA6A02" w:rsidRPr="00DA6A02" w:rsidRDefault="00DA6A02" w:rsidP="00DA6A02">
      <w:pPr>
        <w:tabs>
          <w:tab w:val="left" w:pos="2552"/>
        </w:tabs>
        <w:spacing w:after="0" w:line="240" w:lineRule="auto"/>
        <w:jc w:val="center"/>
        <w:rPr>
          <w:rFonts w:ascii="Times New Roman" w:hAnsi="Times New Roman"/>
          <w:sz w:val="28"/>
          <w:szCs w:val="28"/>
          <w:lang w:val="uk-UA"/>
        </w:rPr>
      </w:pPr>
      <w:r w:rsidRPr="00DA6A02">
        <w:rPr>
          <w:rFonts w:ascii="Times New Roman" w:hAnsi="Times New Roman"/>
          <w:sz w:val="28"/>
          <w:szCs w:val="28"/>
          <w:lang w:val="uk-UA"/>
        </w:rPr>
        <w:t>Факультет германської філології</w:t>
      </w:r>
      <w:r w:rsidRPr="00DA6A02">
        <w:rPr>
          <w:rFonts w:ascii="Times New Roman" w:hAnsi="Times New Roman"/>
          <w:color w:val="000000"/>
          <w:sz w:val="28"/>
          <w:szCs w:val="28"/>
          <w:lang w:val="uk-UA"/>
        </w:rPr>
        <w:t xml:space="preserve"> і перекладу</w:t>
      </w:r>
    </w:p>
    <w:p w14:paraId="39257176" w14:textId="77777777" w:rsidR="00DA6A02" w:rsidRPr="003B3128" w:rsidRDefault="00DA6A02" w:rsidP="00DA6A02">
      <w:pPr>
        <w:tabs>
          <w:tab w:val="left" w:pos="2552"/>
        </w:tabs>
        <w:spacing w:after="0" w:line="240" w:lineRule="auto"/>
        <w:jc w:val="center"/>
        <w:rPr>
          <w:rFonts w:ascii="Times New Roman" w:hAnsi="Times New Roman"/>
          <w:color w:val="000000"/>
          <w:sz w:val="24"/>
          <w:szCs w:val="24"/>
          <w:lang w:val="uk-UA"/>
        </w:rPr>
      </w:pPr>
      <w:r w:rsidRPr="00DA6A02">
        <w:rPr>
          <w:rFonts w:ascii="Times New Roman" w:hAnsi="Times New Roman"/>
          <w:sz w:val="28"/>
          <w:szCs w:val="28"/>
          <w:lang w:val="uk-UA"/>
        </w:rPr>
        <w:t>Кафедра англійської філології і філософії мови</w:t>
      </w:r>
    </w:p>
    <w:p w14:paraId="6C7E9C86" w14:textId="77777777" w:rsidR="00DA6A02" w:rsidRDefault="00DA6A02" w:rsidP="00DA6A02">
      <w:pPr>
        <w:tabs>
          <w:tab w:val="left" w:pos="2552"/>
        </w:tabs>
        <w:spacing w:after="0" w:line="240" w:lineRule="auto"/>
        <w:jc w:val="both"/>
        <w:rPr>
          <w:rFonts w:ascii="Times New Roman" w:hAnsi="Times New Roman"/>
          <w:sz w:val="28"/>
          <w:szCs w:val="28"/>
          <w:lang w:val="uk-UA"/>
        </w:rPr>
      </w:pPr>
    </w:p>
    <w:p w14:paraId="5047A6A8" w14:textId="77777777" w:rsidR="00DA6A02" w:rsidRDefault="00DA6A02" w:rsidP="00DA6A02">
      <w:pPr>
        <w:tabs>
          <w:tab w:val="left" w:pos="2552"/>
        </w:tabs>
        <w:spacing w:after="0" w:line="240" w:lineRule="auto"/>
        <w:jc w:val="both"/>
        <w:rPr>
          <w:rFonts w:ascii="Times New Roman" w:hAnsi="Times New Roman"/>
          <w:sz w:val="28"/>
          <w:szCs w:val="28"/>
          <w:lang w:val="uk-UA"/>
        </w:rPr>
      </w:pPr>
    </w:p>
    <w:p w14:paraId="747B52EF" w14:textId="6525861D" w:rsidR="00DA6A02" w:rsidRDefault="00A9368E" w:rsidP="008C4E4C">
      <w:pPr>
        <w:tabs>
          <w:tab w:val="left" w:pos="2552"/>
        </w:tabs>
        <w:spacing w:after="0" w:line="240" w:lineRule="auto"/>
        <w:jc w:val="right"/>
        <w:outlineLvl w:val="0"/>
        <w:rPr>
          <w:rFonts w:ascii="Times New Roman" w:hAnsi="Times New Roman"/>
          <w:sz w:val="24"/>
          <w:szCs w:val="24"/>
          <w:lang w:val="uk-UA"/>
        </w:rPr>
      </w:pPr>
      <w:r w:rsidRPr="00383511">
        <w:rPr>
          <w:rFonts w:ascii="Times New Roman" w:hAnsi="Times New Roman"/>
          <w:sz w:val="24"/>
          <w:szCs w:val="24"/>
          <w:lang w:val="uk-UA"/>
        </w:rPr>
        <w:t xml:space="preserve">  </w:t>
      </w:r>
    </w:p>
    <w:p w14:paraId="3A299243" w14:textId="77777777" w:rsidR="00A9368E" w:rsidRDefault="00A9368E" w:rsidP="007C0B1B">
      <w:pPr>
        <w:tabs>
          <w:tab w:val="left" w:pos="2552"/>
        </w:tabs>
        <w:spacing w:after="0" w:line="240" w:lineRule="auto"/>
        <w:jc w:val="right"/>
        <w:rPr>
          <w:rFonts w:ascii="Times New Roman" w:hAnsi="Times New Roman"/>
          <w:sz w:val="24"/>
          <w:szCs w:val="24"/>
          <w:lang w:val="uk-UA"/>
        </w:rPr>
      </w:pPr>
    </w:p>
    <w:p w14:paraId="67DCDC7E" w14:textId="77777777" w:rsidR="00A9368E" w:rsidRDefault="00A9368E" w:rsidP="00373FCA">
      <w:pPr>
        <w:tabs>
          <w:tab w:val="left" w:pos="2552"/>
        </w:tabs>
        <w:spacing w:after="0" w:line="240" w:lineRule="auto"/>
        <w:jc w:val="right"/>
        <w:rPr>
          <w:rFonts w:ascii="Times New Roman" w:hAnsi="Times New Roman"/>
          <w:bCs/>
          <w:sz w:val="28"/>
          <w:szCs w:val="28"/>
          <w:lang w:val="uk-UA"/>
        </w:rPr>
      </w:pPr>
    </w:p>
    <w:p w14:paraId="1F03CAE8" w14:textId="77777777" w:rsidR="00A9368E" w:rsidRDefault="00A9368E" w:rsidP="00373FCA">
      <w:pPr>
        <w:tabs>
          <w:tab w:val="left" w:pos="2552"/>
        </w:tabs>
        <w:spacing w:after="0" w:line="240" w:lineRule="auto"/>
        <w:jc w:val="center"/>
        <w:rPr>
          <w:rFonts w:ascii="Times New Roman" w:hAnsi="Times New Roman"/>
          <w:b/>
          <w:bCs/>
          <w:sz w:val="28"/>
          <w:szCs w:val="28"/>
          <w:lang w:val="uk-UA"/>
        </w:rPr>
      </w:pPr>
    </w:p>
    <w:p w14:paraId="6F8BE6CB" w14:textId="77777777" w:rsidR="00A9368E" w:rsidRDefault="00A9368E" w:rsidP="00373FCA">
      <w:pPr>
        <w:tabs>
          <w:tab w:val="left" w:pos="2552"/>
        </w:tabs>
        <w:spacing w:after="0" w:line="240" w:lineRule="auto"/>
        <w:jc w:val="center"/>
        <w:rPr>
          <w:rFonts w:ascii="Times New Roman" w:hAnsi="Times New Roman"/>
          <w:b/>
          <w:bCs/>
          <w:sz w:val="28"/>
          <w:szCs w:val="28"/>
          <w:lang w:val="uk-UA"/>
        </w:rPr>
      </w:pPr>
      <w:r w:rsidRPr="00EA767E">
        <w:rPr>
          <w:rFonts w:ascii="Times New Roman" w:hAnsi="Times New Roman"/>
          <w:b/>
          <w:bCs/>
          <w:sz w:val="28"/>
          <w:szCs w:val="28"/>
          <w:lang w:val="uk-UA"/>
        </w:rPr>
        <w:t>РОБОЧА ПРОГРАМА НАВЧАЛЬНОЇ ДИСЦИПЛІНИ</w:t>
      </w:r>
    </w:p>
    <w:p w14:paraId="6521E2A5" w14:textId="77777777" w:rsidR="00DA6A02" w:rsidRPr="00EA767E" w:rsidRDefault="00DA6A02" w:rsidP="00373FCA">
      <w:pPr>
        <w:tabs>
          <w:tab w:val="left" w:pos="2552"/>
        </w:tabs>
        <w:spacing w:after="0" w:line="240" w:lineRule="auto"/>
        <w:jc w:val="center"/>
        <w:rPr>
          <w:rFonts w:ascii="Times New Roman" w:hAnsi="Times New Roman"/>
          <w:b/>
          <w:bCs/>
          <w:sz w:val="28"/>
          <w:szCs w:val="28"/>
          <w:lang w:val="uk-UA"/>
        </w:rPr>
      </w:pPr>
    </w:p>
    <w:p w14:paraId="6000B92B" w14:textId="77777777" w:rsidR="00A9368E" w:rsidRPr="00DA6A02" w:rsidRDefault="00A9368E" w:rsidP="00373FCA">
      <w:pPr>
        <w:pBdr>
          <w:bottom w:val="single" w:sz="12" w:space="1" w:color="auto"/>
        </w:pBdr>
        <w:tabs>
          <w:tab w:val="left" w:pos="2552"/>
        </w:tabs>
        <w:spacing w:after="0" w:line="240" w:lineRule="auto"/>
        <w:jc w:val="center"/>
        <w:rPr>
          <w:rFonts w:ascii="Times New Roman" w:hAnsi="Times New Roman"/>
          <w:sz w:val="28"/>
          <w:szCs w:val="28"/>
          <w:lang w:val="uk-UA"/>
        </w:rPr>
      </w:pPr>
      <w:r w:rsidRPr="00DA6A02">
        <w:rPr>
          <w:rFonts w:ascii="Times New Roman" w:hAnsi="Times New Roman"/>
          <w:sz w:val="28"/>
          <w:szCs w:val="28"/>
          <w:lang w:val="uk-UA"/>
        </w:rPr>
        <w:t>Філософія</w:t>
      </w:r>
    </w:p>
    <w:p w14:paraId="16CC8FAC" w14:textId="77777777" w:rsidR="00DA6A02" w:rsidRDefault="00DA6A02" w:rsidP="00DA6A02">
      <w:pPr>
        <w:tabs>
          <w:tab w:val="left" w:pos="2552"/>
        </w:tabs>
        <w:spacing w:after="0" w:line="240" w:lineRule="auto"/>
        <w:jc w:val="center"/>
        <w:rPr>
          <w:rFonts w:ascii="Times New Roman" w:hAnsi="Times New Roman"/>
          <w:i/>
          <w:sz w:val="20"/>
          <w:szCs w:val="20"/>
          <w:lang w:val="uk-UA"/>
        </w:rPr>
      </w:pPr>
      <w:r w:rsidRPr="00126293">
        <w:rPr>
          <w:rFonts w:ascii="Times New Roman" w:hAnsi="Times New Roman"/>
          <w:sz w:val="20"/>
          <w:szCs w:val="20"/>
          <w:lang w:val="uk-UA"/>
        </w:rPr>
        <w:t>(</w:t>
      </w:r>
      <w:r w:rsidRPr="00126293">
        <w:rPr>
          <w:rFonts w:ascii="Times New Roman" w:hAnsi="Times New Roman"/>
          <w:i/>
          <w:sz w:val="20"/>
          <w:szCs w:val="20"/>
          <w:lang w:val="uk-UA"/>
        </w:rPr>
        <w:t>назва навчальної дисципліни)</w:t>
      </w:r>
    </w:p>
    <w:p w14:paraId="40B08649" w14:textId="77777777" w:rsidR="00A9368E" w:rsidRDefault="00A9368E" w:rsidP="00373FCA">
      <w:pPr>
        <w:tabs>
          <w:tab w:val="left" w:pos="2552"/>
        </w:tabs>
        <w:spacing w:after="0" w:line="240" w:lineRule="auto"/>
        <w:jc w:val="center"/>
        <w:rPr>
          <w:rFonts w:ascii="Times New Roman" w:hAnsi="Times New Roman"/>
          <w:i/>
          <w:sz w:val="20"/>
          <w:szCs w:val="20"/>
          <w:lang w:val="uk-UA"/>
        </w:rPr>
      </w:pPr>
    </w:p>
    <w:p w14:paraId="4F1C7F54" w14:textId="77777777" w:rsidR="00DA6A02" w:rsidRDefault="00DA6A02" w:rsidP="00373FCA">
      <w:pPr>
        <w:tabs>
          <w:tab w:val="left" w:pos="2552"/>
        </w:tabs>
        <w:spacing w:after="0" w:line="240" w:lineRule="auto"/>
        <w:jc w:val="center"/>
        <w:rPr>
          <w:rFonts w:ascii="Times New Roman" w:hAnsi="Times New Roman"/>
          <w:i/>
          <w:sz w:val="20"/>
          <w:szCs w:val="20"/>
          <w:lang w:val="uk-UA"/>
        </w:rPr>
      </w:pPr>
    </w:p>
    <w:p w14:paraId="7884DB3D" w14:textId="4BC2953A" w:rsidR="00E05480" w:rsidRDefault="00E05480" w:rsidP="00E05480">
      <w:pPr>
        <w:shd w:val="clear" w:color="auto" w:fill="FFFFFF"/>
        <w:spacing w:after="0" w:line="240" w:lineRule="auto"/>
        <w:ind w:left="3402" w:hanging="3402"/>
        <w:rPr>
          <w:rFonts w:ascii="Times New Roman" w:hAnsi="Times New Roman"/>
          <w:bCs/>
          <w:sz w:val="28"/>
          <w:szCs w:val="28"/>
          <w:u w:val="single"/>
          <w:lang w:val="uk-UA"/>
        </w:rPr>
      </w:pPr>
    </w:p>
    <w:p w14:paraId="13945B01" w14:textId="0CFB8652" w:rsidR="00F73A40" w:rsidRPr="00FF6A86" w:rsidRDefault="00F73A40" w:rsidP="00F73A40">
      <w:pPr>
        <w:jc w:val="both"/>
        <w:rPr>
          <w:rFonts w:ascii="Times New Roman" w:hAnsi="Times New Roman"/>
          <w:sz w:val="28"/>
          <w:szCs w:val="28"/>
          <w:lang w:val="uk-UA"/>
        </w:rPr>
      </w:pPr>
      <w:r w:rsidRPr="00510516">
        <w:rPr>
          <w:rFonts w:ascii="Times New Roman" w:hAnsi="Times New Roman"/>
          <w:b/>
          <w:bCs/>
          <w:sz w:val="24"/>
          <w:szCs w:val="24"/>
          <w:lang w:val="uk-UA"/>
        </w:rPr>
        <w:t>галузь знань</w:t>
      </w:r>
      <w:r>
        <w:rPr>
          <w:rFonts w:ascii="Times New Roman" w:hAnsi="Times New Roman"/>
          <w:b/>
          <w:bCs/>
          <w:sz w:val="24"/>
          <w:szCs w:val="24"/>
          <w:lang w:val="uk-UA"/>
        </w:rPr>
        <w:t xml:space="preserve"> </w:t>
      </w:r>
      <w:r w:rsidRPr="00FF6A86">
        <w:rPr>
          <w:rFonts w:ascii="Times New Roman" w:hAnsi="Times New Roman"/>
          <w:sz w:val="28"/>
          <w:szCs w:val="28"/>
          <w:u w:val="single"/>
          <w:lang w:val="uk-UA"/>
        </w:rPr>
        <w:t>В Культура, мистецтво та гуманітарні науки</w:t>
      </w:r>
      <w:r>
        <w:rPr>
          <w:rFonts w:ascii="Times New Roman" w:hAnsi="Times New Roman"/>
          <w:sz w:val="24"/>
          <w:szCs w:val="24"/>
          <w:lang w:val="uk-UA"/>
        </w:rPr>
        <w:t xml:space="preserve"> </w:t>
      </w:r>
      <w:r w:rsidRPr="00FF6A86">
        <w:rPr>
          <w:rFonts w:ascii="Times New Roman" w:hAnsi="Times New Roman"/>
          <w:sz w:val="28"/>
          <w:szCs w:val="28"/>
          <w:lang w:val="uk-UA"/>
        </w:rPr>
        <w:t>(03 Гуманітарні науки)</w:t>
      </w:r>
    </w:p>
    <w:p w14:paraId="3D7401CA" w14:textId="77777777" w:rsidR="00F73A40" w:rsidRPr="00FF6A86" w:rsidRDefault="00F73A40" w:rsidP="00F73A40">
      <w:pPr>
        <w:spacing w:after="0" w:line="360" w:lineRule="auto"/>
        <w:jc w:val="both"/>
        <w:rPr>
          <w:rFonts w:ascii="Times New Roman" w:hAnsi="Times New Roman"/>
          <w:sz w:val="28"/>
          <w:szCs w:val="28"/>
          <w:lang w:val="uk-UA"/>
        </w:rPr>
      </w:pPr>
      <w:r w:rsidRPr="00510516">
        <w:rPr>
          <w:rFonts w:ascii="Times New Roman" w:hAnsi="Times New Roman"/>
          <w:b/>
          <w:bCs/>
          <w:sz w:val="24"/>
          <w:szCs w:val="24"/>
          <w:lang w:val="uk-UA"/>
        </w:rPr>
        <w:t>спеціальність</w:t>
      </w:r>
      <w:r>
        <w:rPr>
          <w:rFonts w:ascii="Times New Roman" w:hAnsi="Times New Roman"/>
          <w:b/>
          <w:bCs/>
          <w:sz w:val="24"/>
          <w:szCs w:val="24"/>
          <w:lang w:val="uk-UA"/>
        </w:rPr>
        <w:t xml:space="preserve"> </w:t>
      </w:r>
      <w:r w:rsidRPr="00FF6A86">
        <w:rPr>
          <w:rFonts w:ascii="Times New Roman" w:hAnsi="Times New Roman"/>
          <w:sz w:val="28"/>
          <w:szCs w:val="28"/>
          <w:u w:val="single"/>
          <w:lang w:val="uk-UA"/>
        </w:rPr>
        <w:t>В11 Філологія</w:t>
      </w:r>
      <w:r w:rsidRPr="00FF6A86">
        <w:rPr>
          <w:rFonts w:ascii="Times New Roman" w:hAnsi="Times New Roman"/>
          <w:sz w:val="28"/>
          <w:szCs w:val="28"/>
          <w:lang w:val="uk-UA"/>
        </w:rPr>
        <w:t xml:space="preserve"> (035 Філологія)</w:t>
      </w:r>
    </w:p>
    <w:p w14:paraId="267586B7" w14:textId="77777777" w:rsidR="00F73A40" w:rsidRPr="00FF6A86" w:rsidRDefault="00F73A40" w:rsidP="00F73A40">
      <w:pPr>
        <w:shd w:val="clear" w:color="auto" w:fill="FFFFFF"/>
        <w:spacing w:after="0" w:line="240" w:lineRule="auto"/>
        <w:jc w:val="both"/>
        <w:rPr>
          <w:rFonts w:ascii="Times New Roman" w:hAnsi="Times New Roman"/>
          <w:sz w:val="28"/>
          <w:szCs w:val="28"/>
          <w:lang w:val="uk-UA"/>
        </w:rPr>
      </w:pPr>
      <w:r w:rsidRPr="008D66EB">
        <w:rPr>
          <w:rFonts w:ascii="Times New Roman" w:hAnsi="Times New Roman"/>
          <w:b/>
          <w:bCs/>
          <w:sz w:val="24"/>
          <w:szCs w:val="24"/>
          <w:lang w:val="uk-UA"/>
        </w:rPr>
        <w:t>спеціалізація</w:t>
      </w:r>
      <w:r>
        <w:rPr>
          <w:rFonts w:ascii="Times New Roman" w:hAnsi="Times New Roman"/>
          <w:b/>
          <w:bCs/>
          <w:sz w:val="24"/>
          <w:szCs w:val="24"/>
          <w:lang w:val="uk-UA"/>
        </w:rPr>
        <w:t xml:space="preserve"> </w:t>
      </w:r>
      <w:r w:rsidRPr="00FF6A86">
        <w:rPr>
          <w:rFonts w:ascii="Times New Roman" w:hAnsi="Times New Roman"/>
          <w:sz w:val="28"/>
          <w:szCs w:val="28"/>
          <w:u w:val="single"/>
          <w:lang w:val="uk-UA"/>
        </w:rPr>
        <w:t>В11. 041 Германські мови та літератури (переклад включно), перша – англійська</w:t>
      </w:r>
      <w:r w:rsidRPr="00FF6A86">
        <w:rPr>
          <w:rFonts w:ascii="Times New Roman" w:hAnsi="Times New Roman"/>
          <w:sz w:val="28"/>
          <w:szCs w:val="28"/>
          <w:lang w:val="uk-UA"/>
        </w:rPr>
        <w:t xml:space="preserve"> (035.041 Германські мови та літератури (переклад включно), перша – англійська)</w:t>
      </w:r>
    </w:p>
    <w:p w14:paraId="05BDD647" w14:textId="77777777" w:rsidR="00F73A40" w:rsidRPr="00480916" w:rsidRDefault="00F73A40" w:rsidP="00F73A40">
      <w:pPr>
        <w:shd w:val="clear" w:color="auto" w:fill="FFFFFF"/>
        <w:spacing w:after="0" w:line="240" w:lineRule="auto"/>
        <w:jc w:val="both"/>
        <w:rPr>
          <w:rFonts w:ascii="Times New Roman" w:hAnsi="Times New Roman"/>
          <w:sz w:val="24"/>
          <w:szCs w:val="24"/>
          <w:lang w:val="uk-UA"/>
        </w:rPr>
      </w:pPr>
    </w:p>
    <w:p w14:paraId="5ED21352" w14:textId="3F0468AD" w:rsidR="00F73A40" w:rsidRDefault="00F73A40" w:rsidP="00F73A40">
      <w:pPr>
        <w:tabs>
          <w:tab w:val="left" w:pos="2552"/>
        </w:tabs>
        <w:spacing w:after="0" w:line="240" w:lineRule="auto"/>
        <w:jc w:val="both"/>
        <w:rPr>
          <w:rFonts w:ascii="Times New Roman" w:hAnsi="Times New Roman"/>
          <w:sz w:val="28"/>
          <w:szCs w:val="28"/>
          <w:u w:val="single"/>
          <w:lang w:val="uk-UA"/>
        </w:rPr>
      </w:pPr>
      <w:r>
        <w:rPr>
          <w:rFonts w:ascii="Times New Roman" w:hAnsi="Times New Roman"/>
          <w:b/>
          <w:bCs/>
          <w:sz w:val="24"/>
          <w:szCs w:val="24"/>
        </w:rPr>
        <w:t>рівен</w:t>
      </w:r>
      <w:r>
        <w:rPr>
          <w:rFonts w:ascii="Times New Roman" w:hAnsi="Times New Roman"/>
          <w:b/>
          <w:sz w:val="24"/>
          <w:szCs w:val="24"/>
        </w:rPr>
        <w:t>ь вищої освіти</w:t>
      </w:r>
      <w:r>
        <w:rPr>
          <w:rFonts w:ascii="Times New Roman" w:hAnsi="Times New Roman"/>
          <w:sz w:val="24"/>
          <w:szCs w:val="24"/>
        </w:rPr>
        <w:t xml:space="preserve"> </w:t>
      </w:r>
      <w:r w:rsidRPr="00DA6A02">
        <w:rPr>
          <w:rFonts w:ascii="Times New Roman" w:hAnsi="Times New Roman"/>
          <w:sz w:val="28"/>
          <w:szCs w:val="28"/>
          <w:lang w:val="uk-UA"/>
        </w:rPr>
        <w:t>Пе</w:t>
      </w:r>
      <w:r>
        <w:rPr>
          <w:rFonts w:ascii="Times New Roman" w:hAnsi="Times New Roman"/>
          <w:sz w:val="28"/>
          <w:szCs w:val="28"/>
          <w:lang w:val="uk-UA"/>
        </w:rPr>
        <w:t>рший (</w:t>
      </w:r>
      <w:r>
        <w:rPr>
          <w:rFonts w:ascii="Times New Roman" w:hAnsi="Times New Roman"/>
          <w:sz w:val="28"/>
          <w:szCs w:val="28"/>
          <w:u w:val="single"/>
          <w:lang w:val="uk-UA"/>
        </w:rPr>
        <w:t>бакалаврський) рівень</w:t>
      </w:r>
    </w:p>
    <w:p w14:paraId="27308F70" w14:textId="77777777" w:rsidR="00F73A40" w:rsidRDefault="00F73A40" w:rsidP="00F73A40">
      <w:pPr>
        <w:tabs>
          <w:tab w:val="left" w:pos="2552"/>
        </w:tabs>
        <w:spacing w:after="0" w:line="240" w:lineRule="auto"/>
        <w:jc w:val="both"/>
        <w:rPr>
          <w:rFonts w:ascii="Times New Roman" w:hAnsi="Times New Roman"/>
          <w:sz w:val="28"/>
          <w:szCs w:val="28"/>
          <w:u w:val="single"/>
          <w:lang w:val="uk-UA"/>
        </w:rPr>
      </w:pPr>
    </w:p>
    <w:p w14:paraId="02E3C1F1" w14:textId="450D1A94" w:rsidR="00EE1F96" w:rsidRPr="00547CA3" w:rsidRDefault="00EE1F96" w:rsidP="00EE1F96">
      <w:pPr>
        <w:shd w:val="clear" w:color="auto" w:fill="FFFFFF"/>
        <w:spacing w:after="0" w:line="240" w:lineRule="auto"/>
        <w:ind w:left="3402" w:hanging="3402"/>
        <w:rPr>
          <w:rFonts w:ascii="Times New Roman" w:hAnsi="Times New Roman"/>
          <w:bCs/>
          <w:sz w:val="28"/>
          <w:szCs w:val="28"/>
          <w:u w:val="single"/>
          <w:lang w:val="uk-UA"/>
        </w:rPr>
      </w:pPr>
      <w:r w:rsidRPr="00E342EF">
        <w:rPr>
          <w:rFonts w:ascii="Times New Roman" w:hAnsi="Times New Roman"/>
          <w:b/>
          <w:bCs/>
          <w:sz w:val="24"/>
          <w:szCs w:val="24"/>
          <w:lang w:val="uk-UA"/>
        </w:rPr>
        <w:t>освітн</w:t>
      </w:r>
      <w:r>
        <w:rPr>
          <w:rFonts w:ascii="Times New Roman" w:hAnsi="Times New Roman"/>
          <w:b/>
          <w:bCs/>
          <w:sz w:val="24"/>
          <w:szCs w:val="24"/>
          <w:lang w:val="uk-UA"/>
        </w:rPr>
        <w:t xml:space="preserve">ьо-професійна програма </w:t>
      </w:r>
      <w:r w:rsidRPr="001B04A3">
        <w:rPr>
          <w:rFonts w:ascii="Times New Roman" w:hAnsi="Times New Roman"/>
          <w:sz w:val="28"/>
          <w:szCs w:val="28"/>
        </w:rPr>
        <w:t>Англійська мова і друга іноземна мова: усний і письмовий переклад у бізнес-комунікації</w:t>
      </w:r>
    </w:p>
    <w:p w14:paraId="57C479CA" w14:textId="77777777" w:rsidR="009338F3" w:rsidRDefault="009338F3" w:rsidP="00DA6A02">
      <w:pPr>
        <w:tabs>
          <w:tab w:val="left" w:pos="2552"/>
        </w:tabs>
        <w:spacing w:after="0" w:line="240" w:lineRule="auto"/>
        <w:jc w:val="center"/>
        <w:rPr>
          <w:rFonts w:ascii="Times New Roman" w:hAnsi="Times New Roman"/>
          <w:sz w:val="24"/>
          <w:szCs w:val="24"/>
          <w:lang w:val="uk-UA"/>
        </w:rPr>
      </w:pPr>
      <w:r w:rsidRPr="00510516">
        <w:rPr>
          <w:rFonts w:ascii="Times New Roman" w:hAnsi="Times New Roman"/>
          <w:sz w:val="24"/>
          <w:szCs w:val="24"/>
          <w:lang w:val="uk-UA"/>
        </w:rPr>
        <w:t xml:space="preserve">                                                                      </w:t>
      </w:r>
      <w:r w:rsidR="00DA6A02">
        <w:rPr>
          <w:rFonts w:ascii="Times New Roman" w:hAnsi="Times New Roman"/>
          <w:sz w:val="24"/>
          <w:szCs w:val="24"/>
          <w:lang w:val="uk-UA"/>
        </w:rPr>
        <w:t xml:space="preserve"> </w:t>
      </w:r>
    </w:p>
    <w:p w14:paraId="2781114D" w14:textId="77777777" w:rsidR="00DA6A02" w:rsidRDefault="00DA6A02" w:rsidP="00DA6A02">
      <w:pPr>
        <w:tabs>
          <w:tab w:val="left" w:pos="2552"/>
        </w:tabs>
        <w:spacing w:after="0" w:line="240" w:lineRule="auto"/>
        <w:jc w:val="center"/>
        <w:rPr>
          <w:rFonts w:ascii="Times New Roman" w:hAnsi="Times New Roman"/>
          <w:sz w:val="24"/>
          <w:szCs w:val="24"/>
          <w:lang w:val="uk-UA"/>
        </w:rPr>
      </w:pPr>
    </w:p>
    <w:p w14:paraId="49E6653C" w14:textId="77777777" w:rsidR="00EE1F96" w:rsidRDefault="00EE1F96" w:rsidP="00DA6A02">
      <w:pPr>
        <w:spacing w:after="0" w:line="240" w:lineRule="auto"/>
        <w:ind w:left="562" w:firstLine="4116"/>
        <w:rPr>
          <w:rFonts w:ascii="Times New Roman" w:hAnsi="Times New Roman"/>
          <w:sz w:val="24"/>
          <w:szCs w:val="24"/>
          <w:lang w:eastAsia="ru-RU"/>
        </w:rPr>
      </w:pPr>
    </w:p>
    <w:p w14:paraId="289750D9" w14:textId="77777777" w:rsidR="00EE1F96" w:rsidRDefault="00EE1F96" w:rsidP="00DA6A02">
      <w:pPr>
        <w:spacing w:after="0" w:line="240" w:lineRule="auto"/>
        <w:ind w:left="562" w:firstLine="4116"/>
        <w:rPr>
          <w:rFonts w:ascii="Times New Roman" w:hAnsi="Times New Roman"/>
          <w:sz w:val="24"/>
          <w:szCs w:val="24"/>
          <w:lang w:eastAsia="ru-RU"/>
        </w:rPr>
      </w:pPr>
    </w:p>
    <w:p w14:paraId="77321F2B" w14:textId="77777777" w:rsidR="00EE1F96" w:rsidRDefault="00EE1F96" w:rsidP="00DA6A02">
      <w:pPr>
        <w:spacing w:after="0" w:line="240" w:lineRule="auto"/>
        <w:ind w:left="562" w:firstLine="4116"/>
        <w:rPr>
          <w:rFonts w:ascii="Times New Roman" w:hAnsi="Times New Roman"/>
          <w:sz w:val="24"/>
          <w:szCs w:val="24"/>
          <w:lang w:eastAsia="ru-RU"/>
        </w:rPr>
      </w:pPr>
    </w:p>
    <w:p w14:paraId="0A880844" w14:textId="77777777" w:rsidR="00EE1F96" w:rsidRDefault="00EE1F96" w:rsidP="00DA6A02">
      <w:pPr>
        <w:spacing w:after="0" w:line="240" w:lineRule="auto"/>
        <w:ind w:left="562" w:firstLine="4116"/>
        <w:rPr>
          <w:rFonts w:ascii="Times New Roman" w:hAnsi="Times New Roman"/>
          <w:sz w:val="24"/>
          <w:szCs w:val="24"/>
          <w:lang w:eastAsia="ru-RU"/>
        </w:rPr>
      </w:pPr>
    </w:p>
    <w:p w14:paraId="1D81856D" w14:textId="58E2A95C" w:rsidR="00DA6A02" w:rsidRPr="00283E4D" w:rsidRDefault="00DA6A02" w:rsidP="00DA6A02">
      <w:pPr>
        <w:spacing w:after="0" w:line="240" w:lineRule="auto"/>
        <w:ind w:left="562" w:firstLine="4116"/>
        <w:rPr>
          <w:rFonts w:ascii="Times New Roman" w:hAnsi="Times New Roman"/>
          <w:sz w:val="24"/>
          <w:szCs w:val="24"/>
          <w:lang w:eastAsia="ru-RU"/>
        </w:rPr>
      </w:pPr>
      <w:r w:rsidRPr="00DA6A02">
        <w:rPr>
          <w:rFonts w:ascii="Times New Roman" w:hAnsi="Times New Roman"/>
          <w:sz w:val="24"/>
          <w:szCs w:val="24"/>
          <w:lang w:eastAsia="ru-RU"/>
        </w:rPr>
        <w:t xml:space="preserve">Форма </w:t>
      </w:r>
      <w:r w:rsidR="0096352B">
        <w:rPr>
          <w:rFonts w:ascii="Times New Roman" w:hAnsi="Times New Roman"/>
          <w:sz w:val="24"/>
          <w:szCs w:val="24"/>
          <w:lang w:val="uk-UA" w:eastAsia="ru-RU"/>
        </w:rPr>
        <w:t>навчання</w:t>
      </w:r>
      <w:r w:rsidRPr="00DA6A02">
        <w:rPr>
          <w:rFonts w:ascii="Times New Roman" w:hAnsi="Times New Roman"/>
          <w:sz w:val="24"/>
          <w:szCs w:val="24"/>
          <w:lang w:eastAsia="ru-RU"/>
        </w:rPr>
        <w:t xml:space="preserve"> </w:t>
      </w:r>
      <w:r w:rsidRPr="00DA6A02">
        <w:rPr>
          <w:rFonts w:ascii="Times New Roman" w:hAnsi="Times New Roman"/>
          <w:sz w:val="24"/>
          <w:szCs w:val="24"/>
          <w:u w:val="single"/>
          <w:lang w:eastAsia="ru-RU"/>
        </w:rPr>
        <w:t>денна</w:t>
      </w:r>
    </w:p>
    <w:p w14:paraId="48F7F0D8" w14:textId="77777777" w:rsidR="00DA6A02" w:rsidRPr="00283E4D" w:rsidRDefault="00DA6A02" w:rsidP="00DA6A02">
      <w:pPr>
        <w:spacing w:after="0" w:line="240" w:lineRule="auto"/>
        <w:ind w:left="3972" w:firstLine="708"/>
        <w:rPr>
          <w:rFonts w:ascii="Times New Roman" w:hAnsi="Times New Roman"/>
          <w:sz w:val="24"/>
          <w:szCs w:val="24"/>
          <w:lang w:eastAsia="ru-RU"/>
        </w:rPr>
      </w:pPr>
      <w:r w:rsidRPr="00283E4D">
        <w:rPr>
          <w:rFonts w:ascii="Times New Roman" w:hAnsi="Times New Roman"/>
          <w:sz w:val="24"/>
          <w:szCs w:val="24"/>
          <w:lang w:eastAsia="ru-RU"/>
        </w:rPr>
        <w:t xml:space="preserve">Кількість кредитів ЄКТС </w:t>
      </w:r>
      <w:r w:rsidRPr="00B61D43">
        <w:rPr>
          <w:rFonts w:ascii="Times New Roman" w:hAnsi="Times New Roman"/>
          <w:sz w:val="24"/>
          <w:szCs w:val="24"/>
          <w:u w:val="single"/>
          <w:lang w:val="uk-UA" w:eastAsia="ru-RU"/>
        </w:rPr>
        <w:t>3</w:t>
      </w:r>
      <w:r w:rsidRPr="00283E4D">
        <w:rPr>
          <w:rFonts w:ascii="Times New Roman" w:hAnsi="Times New Roman"/>
          <w:sz w:val="24"/>
          <w:szCs w:val="24"/>
          <w:u w:val="single"/>
          <w:lang w:eastAsia="ru-RU"/>
        </w:rPr>
        <w:t xml:space="preserve"> </w:t>
      </w:r>
    </w:p>
    <w:p w14:paraId="15500BCB" w14:textId="77777777" w:rsidR="00DA6A02" w:rsidRPr="004A1427" w:rsidRDefault="00DA6A02" w:rsidP="00DA6A02">
      <w:pPr>
        <w:spacing w:after="0" w:line="240" w:lineRule="auto"/>
        <w:ind w:left="3972" w:firstLine="708"/>
        <w:rPr>
          <w:sz w:val="26"/>
          <w:szCs w:val="28"/>
          <w:lang w:eastAsia="ru-RU"/>
        </w:rPr>
      </w:pPr>
      <w:r w:rsidRPr="00283E4D">
        <w:rPr>
          <w:rFonts w:ascii="Times New Roman" w:hAnsi="Times New Roman"/>
          <w:sz w:val="24"/>
          <w:szCs w:val="24"/>
          <w:lang w:eastAsia="ru-RU"/>
        </w:rPr>
        <w:t>Форма підсумкового контролю</w:t>
      </w:r>
      <w:r>
        <w:rPr>
          <w:rFonts w:ascii="Times New Roman" w:hAnsi="Times New Roman"/>
          <w:sz w:val="24"/>
          <w:szCs w:val="24"/>
          <w:lang w:val="uk-UA" w:eastAsia="ru-RU"/>
        </w:rPr>
        <w:t xml:space="preserve"> </w:t>
      </w:r>
      <w:r>
        <w:rPr>
          <w:rFonts w:ascii="Times New Roman" w:hAnsi="Times New Roman"/>
          <w:sz w:val="24"/>
          <w:szCs w:val="24"/>
          <w:u w:val="single"/>
          <w:lang w:val="uk-UA" w:eastAsia="ru-RU"/>
        </w:rPr>
        <w:t>залік</w:t>
      </w:r>
    </w:p>
    <w:p w14:paraId="3AE1153B" w14:textId="77777777" w:rsidR="00DA6A02" w:rsidRPr="00283E4D" w:rsidRDefault="00DA6A02" w:rsidP="00DA6A02">
      <w:pPr>
        <w:tabs>
          <w:tab w:val="left" w:pos="2552"/>
        </w:tabs>
        <w:spacing w:after="0" w:line="240" w:lineRule="auto"/>
        <w:jc w:val="center"/>
        <w:rPr>
          <w:rFonts w:ascii="Times New Roman" w:hAnsi="Times New Roman"/>
          <w:b/>
          <w:sz w:val="28"/>
          <w:szCs w:val="28"/>
        </w:rPr>
      </w:pPr>
    </w:p>
    <w:p w14:paraId="67F851E5" w14:textId="77777777" w:rsidR="00DA6A02" w:rsidRDefault="00DA6A02" w:rsidP="00DA6A02">
      <w:pPr>
        <w:tabs>
          <w:tab w:val="left" w:pos="2552"/>
        </w:tabs>
        <w:spacing w:after="0" w:line="240" w:lineRule="auto"/>
        <w:jc w:val="center"/>
        <w:rPr>
          <w:rFonts w:ascii="Times New Roman" w:hAnsi="Times New Roman"/>
          <w:b/>
          <w:sz w:val="28"/>
          <w:szCs w:val="28"/>
          <w:lang w:val="uk-UA"/>
        </w:rPr>
      </w:pPr>
    </w:p>
    <w:p w14:paraId="3C6AB9C0" w14:textId="77777777" w:rsidR="00DA6A02" w:rsidRDefault="00DA6A02" w:rsidP="00DA6A02">
      <w:pPr>
        <w:tabs>
          <w:tab w:val="left" w:pos="2552"/>
        </w:tabs>
        <w:spacing w:after="0" w:line="240" w:lineRule="auto"/>
        <w:jc w:val="center"/>
        <w:rPr>
          <w:rFonts w:ascii="Times New Roman" w:hAnsi="Times New Roman"/>
          <w:b/>
          <w:sz w:val="28"/>
          <w:szCs w:val="28"/>
          <w:lang w:val="uk-UA"/>
        </w:rPr>
      </w:pPr>
    </w:p>
    <w:p w14:paraId="6564C261" w14:textId="77777777" w:rsidR="00DA6A02" w:rsidRDefault="00DA6A02" w:rsidP="00DA6A02">
      <w:pPr>
        <w:tabs>
          <w:tab w:val="left" w:pos="2552"/>
        </w:tabs>
        <w:spacing w:after="0" w:line="240" w:lineRule="auto"/>
        <w:jc w:val="center"/>
        <w:rPr>
          <w:rFonts w:ascii="Times New Roman" w:hAnsi="Times New Roman"/>
          <w:b/>
          <w:sz w:val="28"/>
          <w:szCs w:val="28"/>
          <w:lang w:val="uk-UA"/>
        </w:rPr>
      </w:pPr>
    </w:p>
    <w:p w14:paraId="6581F5F4" w14:textId="77777777" w:rsidR="00DA6A02" w:rsidRDefault="00DA6A02" w:rsidP="00DA6A02">
      <w:pPr>
        <w:tabs>
          <w:tab w:val="left" w:pos="2552"/>
        </w:tabs>
        <w:spacing w:after="0" w:line="240" w:lineRule="auto"/>
        <w:jc w:val="center"/>
        <w:rPr>
          <w:rFonts w:ascii="Times New Roman" w:hAnsi="Times New Roman"/>
          <w:b/>
          <w:sz w:val="28"/>
          <w:szCs w:val="28"/>
          <w:lang w:val="uk-UA"/>
        </w:rPr>
      </w:pPr>
    </w:p>
    <w:p w14:paraId="45C56F00" w14:textId="6A56265B" w:rsidR="00DA6A02" w:rsidRPr="0096352B" w:rsidRDefault="00DA6A02" w:rsidP="00DA6A02">
      <w:pPr>
        <w:tabs>
          <w:tab w:val="left" w:pos="2552"/>
        </w:tabs>
        <w:spacing w:after="0" w:line="240" w:lineRule="auto"/>
        <w:jc w:val="center"/>
        <w:rPr>
          <w:rFonts w:ascii="Times New Roman" w:hAnsi="Times New Roman"/>
          <w:bCs/>
          <w:sz w:val="28"/>
          <w:szCs w:val="28"/>
          <w:lang w:val="uk-UA"/>
        </w:rPr>
      </w:pPr>
      <w:r w:rsidRPr="0096352B">
        <w:rPr>
          <w:rFonts w:ascii="Times New Roman" w:hAnsi="Times New Roman"/>
          <w:bCs/>
          <w:sz w:val="28"/>
          <w:szCs w:val="28"/>
          <w:lang w:val="uk-UA"/>
        </w:rPr>
        <w:t>КИЇВ – 202</w:t>
      </w:r>
      <w:r w:rsidR="009725A8">
        <w:rPr>
          <w:rFonts w:ascii="Times New Roman" w:hAnsi="Times New Roman"/>
          <w:bCs/>
          <w:sz w:val="28"/>
          <w:szCs w:val="28"/>
          <w:lang w:val="uk-UA"/>
        </w:rPr>
        <w:t>6</w:t>
      </w:r>
    </w:p>
    <w:p w14:paraId="42403947" w14:textId="77777777" w:rsidR="00A9368E" w:rsidRPr="008155AE" w:rsidRDefault="00DA6A02" w:rsidP="00DA6A02">
      <w:pPr>
        <w:tabs>
          <w:tab w:val="left" w:pos="2552"/>
        </w:tabs>
        <w:spacing w:after="0" w:line="240" w:lineRule="auto"/>
        <w:rPr>
          <w:rFonts w:ascii="Times New Roman" w:hAnsi="Times New Roman"/>
          <w:i/>
          <w:sz w:val="28"/>
          <w:szCs w:val="28"/>
          <w:lang w:val="uk-UA"/>
        </w:rPr>
      </w:pPr>
      <w:r>
        <w:rPr>
          <w:rFonts w:ascii="Times New Roman" w:hAnsi="Times New Roman"/>
          <w:b/>
          <w:sz w:val="28"/>
          <w:szCs w:val="28"/>
          <w:lang w:val="uk-UA"/>
        </w:rPr>
        <w:br w:type="page"/>
      </w:r>
      <w:r w:rsidR="00A9368E" w:rsidRPr="008155AE">
        <w:rPr>
          <w:rFonts w:ascii="Times New Roman" w:hAnsi="Times New Roman"/>
          <w:b/>
          <w:bCs/>
          <w:iCs/>
          <w:sz w:val="28"/>
          <w:szCs w:val="28"/>
          <w:lang w:val="uk-UA"/>
        </w:rPr>
        <w:lastRenderedPageBreak/>
        <w:t>Розробники:</w:t>
      </w:r>
    </w:p>
    <w:p w14:paraId="34E2304F" w14:textId="77777777" w:rsidR="00A9368E" w:rsidRPr="00DA6A02" w:rsidRDefault="00A9368E" w:rsidP="000256CB">
      <w:pPr>
        <w:shd w:val="clear" w:color="auto" w:fill="FFFFFF"/>
        <w:spacing w:after="0" w:line="240" w:lineRule="auto"/>
        <w:jc w:val="both"/>
        <w:rPr>
          <w:rFonts w:ascii="Times New Roman" w:hAnsi="Times New Roman"/>
          <w:sz w:val="28"/>
          <w:szCs w:val="28"/>
          <w:u w:val="single"/>
          <w:lang w:val="uk-UA"/>
        </w:rPr>
      </w:pPr>
      <w:r w:rsidRPr="00E14153">
        <w:rPr>
          <w:rFonts w:ascii="Times New Roman" w:hAnsi="Times New Roman"/>
          <w:sz w:val="28"/>
          <w:szCs w:val="28"/>
          <w:lang w:val="uk-UA"/>
        </w:rPr>
        <w:t>1. Бондарчук І.А.,</w:t>
      </w:r>
      <w:r w:rsidR="0003553D">
        <w:rPr>
          <w:rFonts w:ascii="Times New Roman" w:hAnsi="Times New Roman"/>
          <w:sz w:val="28"/>
          <w:szCs w:val="28"/>
          <w:lang w:val="uk-UA"/>
        </w:rPr>
        <w:t xml:space="preserve"> </w:t>
      </w:r>
      <w:r>
        <w:rPr>
          <w:rFonts w:ascii="Times New Roman" w:hAnsi="Times New Roman"/>
          <w:sz w:val="28"/>
          <w:szCs w:val="28"/>
          <w:u w:val="single"/>
          <w:lang w:val="uk-UA"/>
        </w:rPr>
        <w:t xml:space="preserve">доктор </w:t>
      </w:r>
      <w:r w:rsidRPr="008155AE">
        <w:rPr>
          <w:rFonts w:ascii="Times New Roman" w:hAnsi="Times New Roman"/>
          <w:sz w:val="28"/>
          <w:szCs w:val="28"/>
          <w:u w:val="single"/>
          <w:lang w:val="uk-UA"/>
        </w:rPr>
        <w:t>філос</w:t>
      </w:r>
      <w:r>
        <w:rPr>
          <w:rFonts w:ascii="Times New Roman" w:hAnsi="Times New Roman"/>
          <w:sz w:val="28"/>
          <w:szCs w:val="28"/>
          <w:u w:val="single"/>
          <w:lang w:val="uk-UA"/>
        </w:rPr>
        <w:t>офських наук</w:t>
      </w:r>
      <w:r w:rsidRPr="008155AE">
        <w:rPr>
          <w:rFonts w:ascii="Times New Roman" w:hAnsi="Times New Roman"/>
          <w:sz w:val="28"/>
          <w:szCs w:val="28"/>
          <w:u w:val="single"/>
          <w:lang w:val="uk-UA"/>
        </w:rPr>
        <w:t>, проф</w:t>
      </w:r>
      <w:r>
        <w:rPr>
          <w:rFonts w:ascii="Times New Roman" w:hAnsi="Times New Roman"/>
          <w:sz w:val="28"/>
          <w:szCs w:val="28"/>
          <w:u w:val="single"/>
          <w:lang w:val="uk-UA"/>
        </w:rPr>
        <w:t>есор</w:t>
      </w:r>
      <w:r w:rsidR="00DA6A02">
        <w:rPr>
          <w:rFonts w:ascii="Times New Roman" w:hAnsi="Times New Roman"/>
          <w:sz w:val="28"/>
          <w:szCs w:val="28"/>
          <w:u w:val="single"/>
          <w:lang w:val="uk-UA"/>
        </w:rPr>
        <w:t>;</w:t>
      </w:r>
    </w:p>
    <w:p w14:paraId="64642688" w14:textId="77777777" w:rsidR="00A9368E" w:rsidRDefault="00A9368E" w:rsidP="000256CB">
      <w:pPr>
        <w:shd w:val="clear" w:color="auto" w:fill="FFFFFF"/>
        <w:spacing w:after="0" w:line="240" w:lineRule="auto"/>
        <w:jc w:val="both"/>
        <w:rPr>
          <w:rFonts w:ascii="Times New Roman" w:hAnsi="Times New Roman"/>
          <w:spacing w:val="-4"/>
          <w:sz w:val="28"/>
          <w:szCs w:val="28"/>
          <w:u w:val="single"/>
          <w:lang w:val="uk-UA"/>
        </w:rPr>
      </w:pPr>
      <w:r w:rsidRPr="00510516">
        <w:rPr>
          <w:rFonts w:ascii="Times New Roman" w:hAnsi="Times New Roman"/>
          <w:sz w:val="28"/>
          <w:szCs w:val="28"/>
          <w:lang w:val="uk-UA"/>
        </w:rPr>
        <w:t>2. Комісар Л.П.,</w:t>
      </w:r>
      <w:r w:rsidRPr="00510516">
        <w:rPr>
          <w:rFonts w:ascii="Times New Roman" w:hAnsi="Times New Roman"/>
          <w:sz w:val="28"/>
          <w:szCs w:val="28"/>
          <w:u w:val="single"/>
          <w:lang w:val="uk-UA"/>
        </w:rPr>
        <w:t xml:space="preserve"> кандидат філософських наук, доцент кафедри </w:t>
      </w:r>
      <w:r w:rsidRPr="00510516">
        <w:rPr>
          <w:rFonts w:ascii="Times New Roman" w:hAnsi="Times New Roman"/>
          <w:spacing w:val="-4"/>
          <w:sz w:val="28"/>
          <w:szCs w:val="28"/>
          <w:u w:val="single"/>
          <w:lang w:val="uk-UA"/>
        </w:rPr>
        <w:t>англійської філології</w:t>
      </w:r>
      <w:r w:rsidR="003A0B83">
        <w:rPr>
          <w:rFonts w:ascii="Times New Roman" w:hAnsi="Times New Roman"/>
          <w:spacing w:val="-4"/>
          <w:sz w:val="28"/>
          <w:szCs w:val="28"/>
          <w:u w:val="single"/>
          <w:lang w:val="uk-UA"/>
        </w:rPr>
        <w:t xml:space="preserve"> </w:t>
      </w:r>
      <w:r w:rsidRPr="00510516">
        <w:rPr>
          <w:rFonts w:ascii="Times New Roman" w:hAnsi="Times New Roman"/>
          <w:spacing w:val="-4"/>
          <w:sz w:val="28"/>
          <w:szCs w:val="28"/>
          <w:u w:val="single"/>
          <w:lang w:val="uk-UA"/>
        </w:rPr>
        <w:t>і філософії мови</w:t>
      </w:r>
      <w:r w:rsidR="00DA6A02">
        <w:rPr>
          <w:rFonts w:ascii="Times New Roman" w:hAnsi="Times New Roman"/>
          <w:spacing w:val="-4"/>
          <w:sz w:val="28"/>
          <w:szCs w:val="28"/>
          <w:u w:val="single"/>
          <w:lang w:val="uk-UA"/>
        </w:rPr>
        <w:t>;</w:t>
      </w:r>
    </w:p>
    <w:p w14:paraId="71271575" w14:textId="40227C0C" w:rsidR="00A9368E" w:rsidRDefault="00A9368E" w:rsidP="000256CB">
      <w:pPr>
        <w:shd w:val="clear" w:color="auto" w:fill="FFFFFF"/>
        <w:spacing w:after="0" w:line="240" w:lineRule="auto"/>
        <w:jc w:val="both"/>
        <w:rPr>
          <w:rFonts w:ascii="Times New Roman" w:hAnsi="Times New Roman"/>
          <w:sz w:val="28"/>
          <w:szCs w:val="28"/>
          <w:u w:val="single"/>
          <w:lang w:val="uk-UA"/>
        </w:rPr>
      </w:pPr>
      <w:r w:rsidRPr="000256CB">
        <w:rPr>
          <w:rFonts w:ascii="Times New Roman" w:hAnsi="Times New Roman"/>
          <w:spacing w:val="-4"/>
          <w:sz w:val="28"/>
          <w:szCs w:val="28"/>
          <w:lang w:val="uk-UA"/>
        </w:rPr>
        <w:t>3. Солодка О.О.,</w:t>
      </w:r>
      <w:r w:rsidR="0096352B">
        <w:rPr>
          <w:rFonts w:ascii="Times New Roman" w:hAnsi="Times New Roman"/>
          <w:spacing w:val="-4"/>
          <w:sz w:val="28"/>
          <w:szCs w:val="28"/>
          <w:lang w:val="uk-UA"/>
        </w:rPr>
        <w:t xml:space="preserve"> </w:t>
      </w:r>
      <w:r w:rsidRPr="00510516">
        <w:rPr>
          <w:rFonts w:ascii="Times New Roman" w:hAnsi="Times New Roman"/>
          <w:sz w:val="28"/>
          <w:szCs w:val="28"/>
          <w:u w:val="single"/>
          <w:lang w:val="uk-UA"/>
        </w:rPr>
        <w:t>кандидат філософських наук, доцент</w:t>
      </w:r>
    </w:p>
    <w:p w14:paraId="036F127C" w14:textId="77777777" w:rsidR="00A9368E" w:rsidRPr="008155AE" w:rsidRDefault="00A9368E" w:rsidP="000256CB">
      <w:pPr>
        <w:shd w:val="clear" w:color="auto" w:fill="FFFFFF"/>
        <w:spacing w:after="0" w:line="240" w:lineRule="auto"/>
        <w:jc w:val="both"/>
        <w:rPr>
          <w:rFonts w:ascii="Times New Roman" w:hAnsi="Times New Roman"/>
          <w:sz w:val="28"/>
          <w:szCs w:val="28"/>
          <w:u w:val="single"/>
          <w:lang w:val="uk-UA"/>
        </w:rPr>
      </w:pPr>
    </w:p>
    <w:p w14:paraId="5724BE97" w14:textId="77777777" w:rsidR="00156F50" w:rsidRPr="008155AE" w:rsidRDefault="00156F50" w:rsidP="00156F50">
      <w:pPr>
        <w:tabs>
          <w:tab w:val="left" w:pos="2552"/>
        </w:tabs>
        <w:spacing w:after="0" w:line="240" w:lineRule="auto"/>
        <w:jc w:val="both"/>
        <w:rPr>
          <w:rFonts w:ascii="Times New Roman" w:hAnsi="Times New Roman"/>
          <w:b/>
          <w:bCs/>
          <w:iCs/>
          <w:sz w:val="28"/>
          <w:szCs w:val="28"/>
          <w:lang w:val="uk-UA"/>
        </w:rPr>
      </w:pPr>
    </w:p>
    <w:p w14:paraId="37B092C1" w14:textId="77777777" w:rsidR="00A9368E" w:rsidRPr="00BA0C16" w:rsidRDefault="00A9368E" w:rsidP="000256CB">
      <w:pPr>
        <w:tabs>
          <w:tab w:val="left" w:pos="2552"/>
        </w:tabs>
        <w:spacing w:after="0" w:line="240" w:lineRule="auto"/>
        <w:jc w:val="both"/>
        <w:rPr>
          <w:rFonts w:ascii="Times New Roman" w:hAnsi="Times New Roman"/>
          <w:b/>
          <w:bCs/>
          <w:iCs/>
          <w:sz w:val="28"/>
          <w:szCs w:val="28"/>
          <w:lang w:val="uk-UA"/>
        </w:rPr>
      </w:pPr>
    </w:p>
    <w:p w14:paraId="0BFABF2C" w14:textId="096C9E39" w:rsidR="00E718B8" w:rsidRDefault="009725A8" w:rsidP="00E718B8">
      <w:pPr>
        <w:shd w:val="clear" w:color="auto" w:fill="FFFFFF"/>
        <w:jc w:val="both"/>
        <w:rPr>
          <w:rFonts w:ascii="Times New Roman" w:hAnsi="Times New Roman"/>
          <w:iCs/>
          <w:sz w:val="28"/>
          <w:szCs w:val="28"/>
          <w:lang w:val="uk-UA"/>
        </w:rPr>
      </w:pPr>
      <w:bookmarkStart w:id="0" w:name="_Hlk238730380"/>
      <w:r>
        <w:rPr>
          <w:rFonts w:ascii="Times New Roman" w:hAnsi="Times New Roman"/>
          <w:b/>
          <w:bCs/>
          <w:iCs/>
          <w:sz w:val="28"/>
          <w:szCs w:val="28"/>
          <w:lang w:val="uk-UA"/>
        </w:rPr>
        <w:t>Схвал</w:t>
      </w:r>
      <w:r w:rsidR="0096352B">
        <w:rPr>
          <w:rFonts w:ascii="Times New Roman" w:hAnsi="Times New Roman"/>
          <w:b/>
          <w:bCs/>
          <w:iCs/>
          <w:sz w:val="28"/>
          <w:szCs w:val="28"/>
          <w:lang w:val="uk-UA"/>
        </w:rPr>
        <w:t xml:space="preserve">ено </w:t>
      </w:r>
      <w:r w:rsidR="00E718B8">
        <w:rPr>
          <w:rFonts w:ascii="Times New Roman" w:hAnsi="Times New Roman"/>
          <w:iCs/>
          <w:sz w:val="28"/>
          <w:szCs w:val="28"/>
          <w:lang w:val="uk-UA"/>
        </w:rPr>
        <w:t xml:space="preserve">на засіданні кафедри </w:t>
      </w:r>
      <w:r w:rsidR="00E718B8">
        <w:rPr>
          <w:rFonts w:ascii="Times New Roman" w:hAnsi="Times New Roman"/>
          <w:spacing w:val="-4"/>
          <w:sz w:val="28"/>
          <w:szCs w:val="28"/>
          <w:lang w:val="uk-UA"/>
        </w:rPr>
        <w:t xml:space="preserve">англійської філології і філософії мови, </w:t>
      </w:r>
      <w:r w:rsidR="00E718B8">
        <w:rPr>
          <w:rFonts w:ascii="Times New Roman" w:hAnsi="Times New Roman"/>
          <w:iCs/>
          <w:sz w:val="28"/>
          <w:szCs w:val="28"/>
          <w:lang w:val="uk-UA"/>
        </w:rPr>
        <w:t>протокол № 1 від «</w:t>
      </w:r>
      <w:r>
        <w:rPr>
          <w:rFonts w:ascii="Times New Roman" w:hAnsi="Times New Roman"/>
          <w:iCs/>
          <w:sz w:val="28"/>
          <w:szCs w:val="28"/>
          <w:lang w:val="uk-UA"/>
        </w:rPr>
        <w:t>26</w:t>
      </w:r>
      <w:r w:rsidR="00E718B8">
        <w:rPr>
          <w:rFonts w:ascii="Times New Roman" w:hAnsi="Times New Roman"/>
          <w:iCs/>
          <w:sz w:val="28"/>
          <w:szCs w:val="28"/>
          <w:lang w:val="uk-UA"/>
        </w:rPr>
        <w:t>» серпня 202</w:t>
      </w:r>
      <w:r>
        <w:rPr>
          <w:rFonts w:ascii="Times New Roman" w:hAnsi="Times New Roman"/>
          <w:iCs/>
          <w:sz w:val="28"/>
          <w:szCs w:val="28"/>
          <w:lang w:val="uk-UA"/>
        </w:rPr>
        <w:t>6</w:t>
      </w:r>
      <w:r w:rsidR="00E718B8">
        <w:rPr>
          <w:rFonts w:ascii="Times New Roman" w:hAnsi="Times New Roman"/>
          <w:iCs/>
          <w:sz w:val="28"/>
          <w:szCs w:val="28"/>
          <w:lang w:val="uk-UA"/>
        </w:rPr>
        <w:t xml:space="preserve"> р.</w:t>
      </w:r>
    </w:p>
    <w:p w14:paraId="2D84B248" w14:textId="77777777" w:rsidR="00E718B8" w:rsidRDefault="00E718B8" w:rsidP="00E718B8">
      <w:pPr>
        <w:tabs>
          <w:tab w:val="left" w:pos="2552"/>
        </w:tabs>
        <w:spacing w:after="0" w:line="240" w:lineRule="auto"/>
        <w:jc w:val="both"/>
        <w:rPr>
          <w:rFonts w:ascii="Times New Roman" w:hAnsi="Times New Roman"/>
          <w:iCs/>
          <w:sz w:val="28"/>
          <w:szCs w:val="28"/>
          <w:lang w:val="uk-UA"/>
        </w:rPr>
      </w:pPr>
    </w:p>
    <w:p w14:paraId="56B84FF1" w14:textId="7867E56B" w:rsidR="00E718B8" w:rsidRPr="00087477" w:rsidRDefault="00E718B8" w:rsidP="00E718B8">
      <w:pPr>
        <w:tabs>
          <w:tab w:val="left" w:pos="2552"/>
        </w:tabs>
        <w:spacing w:after="0"/>
        <w:jc w:val="both"/>
        <w:rPr>
          <w:rFonts w:ascii="Times New Roman" w:hAnsi="Times New Roman"/>
          <w:i/>
          <w:sz w:val="28"/>
          <w:szCs w:val="28"/>
          <w:lang w:val="uk-UA"/>
        </w:rPr>
      </w:pPr>
      <w:r>
        <w:rPr>
          <w:rFonts w:ascii="Times New Roman" w:hAnsi="Times New Roman"/>
          <w:iCs/>
          <w:sz w:val="28"/>
          <w:szCs w:val="28"/>
          <w:lang w:val="uk-UA"/>
        </w:rPr>
        <w:t xml:space="preserve">Завідувач </w:t>
      </w:r>
      <w:r w:rsidRPr="00087477">
        <w:rPr>
          <w:rFonts w:ascii="Times New Roman" w:hAnsi="Times New Roman"/>
          <w:iCs/>
          <w:sz w:val="28"/>
          <w:szCs w:val="28"/>
          <w:lang w:val="uk-UA"/>
        </w:rPr>
        <w:t>кафедри</w:t>
      </w:r>
      <w:r w:rsidRPr="00087477">
        <w:rPr>
          <w:rFonts w:ascii="Times New Roman" w:hAnsi="Times New Roman"/>
          <w:noProof/>
          <w:color w:val="000000"/>
          <w:sz w:val="28"/>
          <w:szCs w:val="28"/>
        </w:rPr>
        <w:t xml:space="preserve">              </w:t>
      </w:r>
      <w:r w:rsidRPr="00087477">
        <w:rPr>
          <w:rFonts w:ascii="Times New Roman" w:hAnsi="Times New Roman"/>
          <w:noProof/>
          <w:color w:val="000000"/>
          <w:sz w:val="28"/>
          <w:szCs w:val="28"/>
          <w:lang w:val="uk-UA"/>
        </w:rPr>
        <w:t xml:space="preserve">       </w:t>
      </w:r>
      <w:r>
        <w:rPr>
          <w:rFonts w:ascii="Times New Roman" w:hAnsi="Times New Roman"/>
          <w:noProof/>
          <w:color w:val="000000"/>
          <w:sz w:val="28"/>
          <w:szCs w:val="28"/>
          <w:lang w:val="uk-UA"/>
        </w:rPr>
        <w:t xml:space="preserve">  </w:t>
      </w:r>
      <w:r w:rsidR="00262F3B">
        <w:rPr>
          <w:rFonts w:ascii="Times New Roman" w:hAnsi="Times New Roman"/>
          <w:noProof/>
          <w:color w:val="000000"/>
          <w:sz w:val="28"/>
          <w:szCs w:val="28"/>
          <w:lang w:eastAsia="ru-RU"/>
        </w:rPr>
        <w:drawing>
          <wp:inline distT="0" distB="0" distL="0" distR="0" wp14:anchorId="5485F876" wp14:editId="3299AEB8">
            <wp:extent cx="883920" cy="487680"/>
            <wp:effectExtent l="19050" t="0" r="0" b="0"/>
            <wp:docPr id="3" name="Рисунок 5" descr="IMG-e08e5d4aae67bf658e486162fc82976b-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e08e5d4aae67bf658e486162fc82976b-V.jpg"/>
                    <pic:cNvPicPr/>
                  </pic:nvPicPr>
                  <pic:blipFill>
                    <a:blip r:embed="rId8"/>
                    <a:stretch>
                      <a:fillRect/>
                    </a:stretch>
                  </pic:blipFill>
                  <pic:spPr>
                    <a:xfrm>
                      <a:off x="0" y="0"/>
                      <a:ext cx="883920" cy="487680"/>
                    </a:xfrm>
                    <a:prstGeom prst="rect">
                      <a:avLst/>
                    </a:prstGeom>
                  </pic:spPr>
                </pic:pic>
              </a:graphicData>
            </a:graphic>
          </wp:inline>
        </w:drawing>
      </w:r>
      <w:r>
        <w:rPr>
          <w:rFonts w:ascii="Times New Roman" w:hAnsi="Times New Roman"/>
          <w:noProof/>
          <w:color w:val="000000"/>
          <w:sz w:val="28"/>
          <w:szCs w:val="28"/>
          <w:lang w:val="uk-UA"/>
        </w:rPr>
        <w:t xml:space="preserve">                    </w:t>
      </w:r>
      <w:r w:rsidRPr="00087477">
        <w:rPr>
          <w:rFonts w:ascii="Times New Roman" w:hAnsi="Times New Roman"/>
          <w:noProof/>
          <w:color w:val="000000"/>
          <w:sz w:val="28"/>
          <w:szCs w:val="28"/>
          <w:lang w:val="uk-UA"/>
        </w:rPr>
        <w:t xml:space="preserve">   </w:t>
      </w:r>
      <w:r w:rsidR="009725A8">
        <w:rPr>
          <w:rFonts w:ascii="Times New Roman" w:hAnsi="Times New Roman"/>
          <w:noProof/>
          <w:color w:val="000000"/>
          <w:sz w:val="28"/>
          <w:szCs w:val="28"/>
          <w:lang w:val="uk-UA"/>
        </w:rPr>
        <w:t>Наталія ІЗОТОВА</w:t>
      </w:r>
    </w:p>
    <w:p w14:paraId="77DFBDF1" w14:textId="77777777" w:rsidR="00E718B8" w:rsidRDefault="00E718B8" w:rsidP="00E718B8">
      <w:pPr>
        <w:tabs>
          <w:tab w:val="left" w:pos="2552"/>
        </w:tabs>
        <w:spacing w:after="0" w:line="240" w:lineRule="auto"/>
        <w:jc w:val="both"/>
        <w:rPr>
          <w:rFonts w:ascii="Times New Roman" w:hAnsi="Times New Roman"/>
          <w:i/>
          <w:sz w:val="28"/>
          <w:szCs w:val="28"/>
          <w:lang w:val="uk-UA"/>
        </w:rPr>
      </w:pPr>
    </w:p>
    <w:p w14:paraId="5D86CE3F" w14:textId="4C9F8852" w:rsidR="00E718B8" w:rsidRDefault="00E718B8" w:rsidP="00E718B8">
      <w:pPr>
        <w:tabs>
          <w:tab w:val="left" w:pos="2552"/>
        </w:tabs>
        <w:spacing w:after="0" w:line="240" w:lineRule="auto"/>
        <w:jc w:val="both"/>
        <w:rPr>
          <w:rFonts w:ascii="Times New Roman" w:hAnsi="Times New Roman"/>
          <w:i/>
          <w:sz w:val="28"/>
          <w:szCs w:val="28"/>
          <w:lang w:val="uk-UA"/>
        </w:rPr>
      </w:pPr>
    </w:p>
    <w:p w14:paraId="7CBEA76F"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772DA0D9" w14:textId="77425DB7" w:rsidR="0096352B" w:rsidRDefault="009725A8" w:rsidP="0096352B">
      <w:pPr>
        <w:shd w:val="clear" w:color="auto" w:fill="FFFFFF"/>
        <w:jc w:val="both"/>
        <w:rPr>
          <w:rFonts w:ascii="Times New Roman" w:hAnsi="Times New Roman"/>
          <w:iCs/>
          <w:sz w:val="28"/>
          <w:szCs w:val="28"/>
          <w:lang w:val="uk-UA"/>
        </w:rPr>
      </w:pPr>
      <w:r w:rsidRPr="004A4DD8">
        <w:rPr>
          <w:rFonts w:ascii="Times New Roman" w:hAnsi="Times New Roman"/>
          <w:b/>
          <w:bCs/>
          <w:iCs/>
          <w:sz w:val="28"/>
          <w:szCs w:val="28"/>
          <w:lang w:val="uk-UA"/>
        </w:rPr>
        <w:t>Схвалено</w:t>
      </w:r>
      <w:r>
        <w:rPr>
          <w:rFonts w:ascii="Times New Roman" w:hAnsi="Times New Roman"/>
          <w:iCs/>
          <w:sz w:val="28"/>
          <w:szCs w:val="28"/>
          <w:lang w:val="uk-UA"/>
        </w:rPr>
        <w:t xml:space="preserve"> </w:t>
      </w:r>
      <w:r w:rsidR="0096352B">
        <w:rPr>
          <w:rFonts w:ascii="Times New Roman" w:hAnsi="Times New Roman"/>
          <w:iCs/>
          <w:sz w:val="28"/>
          <w:szCs w:val="28"/>
          <w:lang w:val="uk-UA"/>
        </w:rPr>
        <w:t xml:space="preserve">на засіданні </w:t>
      </w:r>
      <w:r>
        <w:rPr>
          <w:rFonts w:ascii="Times New Roman" w:hAnsi="Times New Roman"/>
          <w:iCs/>
          <w:sz w:val="28"/>
          <w:szCs w:val="28"/>
          <w:lang w:val="uk-UA"/>
        </w:rPr>
        <w:t>вченої ради факультету германської філології і перекладу</w:t>
      </w:r>
      <w:r w:rsidR="0096352B">
        <w:rPr>
          <w:rFonts w:ascii="Times New Roman" w:hAnsi="Times New Roman"/>
          <w:spacing w:val="-4"/>
          <w:sz w:val="28"/>
          <w:szCs w:val="28"/>
          <w:lang w:val="uk-UA"/>
        </w:rPr>
        <w:t xml:space="preserve">, </w:t>
      </w:r>
      <w:r w:rsidR="0096352B">
        <w:rPr>
          <w:rFonts w:ascii="Times New Roman" w:hAnsi="Times New Roman"/>
          <w:iCs/>
          <w:sz w:val="28"/>
          <w:szCs w:val="28"/>
          <w:lang w:val="uk-UA"/>
        </w:rPr>
        <w:t>протокол № 1 від «2</w:t>
      </w:r>
      <w:r>
        <w:rPr>
          <w:rFonts w:ascii="Times New Roman" w:hAnsi="Times New Roman"/>
          <w:iCs/>
          <w:sz w:val="28"/>
          <w:szCs w:val="28"/>
          <w:lang w:val="uk-UA"/>
        </w:rPr>
        <w:t>7</w:t>
      </w:r>
      <w:r w:rsidR="0096352B">
        <w:rPr>
          <w:rFonts w:ascii="Times New Roman" w:hAnsi="Times New Roman"/>
          <w:iCs/>
          <w:sz w:val="28"/>
          <w:szCs w:val="28"/>
          <w:lang w:val="uk-UA"/>
        </w:rPr>
        <w:t>» серпня 202</w:t>
      </w:r>
      <w:r>
        <w:rPr>
          <w:rFonts w:ascii="Times New Roman" w:hAnsi="Times New Roman"/>
          <w:iCs/>
          <w:sz w:val="28"/>
          <w:szCs w:val="28"/>
          <w:lang w:val="uk-UA"/>
        </w:rPr>
        <w:t>6</w:t>
      </w:r>
      <w:r w:rsidR="0096352B">
        <w:rPr>
          <w:rFonts w:ascii="Times New Roman" w:hAnsi="Times New Roman"/>
          <w:iCs/>
          <w:sz w:val="28"/>
          <w:szCs w:val="28"/>
          <w:lang w:val="uk-UA"/>
        </w:rPr>
        <w:t xml:space="preserve"> р.</w:t>
      </w:r>
    </w:p>
    <w:p w14:paraId="2C80900E" w14:textId="77777777" w:rsidR="0096352B" w:rsidRDefault="0096352B" w:rsidP="0096352B">
      <w:pPr>
        <w:tabs>
          <w:tab w:val="left" w:pos="2552"/>
        </w:tabs>
        <w:spacing w:after="0" w:line="240" w:lineRule="auto"/>
        <w:jc w:val="both"/>
        <w:rPr>
          <w:rFonts w:ascii="Times New Roman" w:hAnsi="Times New Roman"/>
          <w:iCs/>
          <w:sz w:val="28"/>
          <w:szCs w:val="28"/>
          <w:lang w:val="uk-UA"/>
        </w:rPr>
      </w:pPr>
    </w:p>
    <w:p w14:paraId="7263D46C" w14:textId="6828A721" w:rsidR="0096352B" w:rsidRPr="009725A8" w:rsidRDefault="009725A8" w:rsidP="0096352B">
      <w:pPr>
        <w:tabs>
          <w:tab w:val="left" w:pos="2552"/>
        </w:tabs>
        <w:spacing w:after="0" w:line="240" w:lineRule="auto"/>
        <w:jc w:val="both"/>
        <w:rPr>
          <w:rFonts w:ascii="Times New Roman" w:hAnsi="Times New Roman"/>
          <w:iCs/>
          <w:sz w:val="28"/>
          <w:szCs w:val="28"/>
          <w:lang w:val="uk-UA"/>
        </w:rPr>
      </w:pPr>
      <w:r>
        <w:rPr>
          <w:rFonts w:ascii="Times New Roman" w:hAnsi="Times New Roman"/>
          <w:iCs/>
          <w:sz w:val="28"/>
          <w:szCs w:val="28"/>
          <w:lang w:val="uk-UA"/>
        </w:rPr>
        <w:t>Голова вченої ради                                                   Христина МЕЛЬКО</w:t>
      </w:r>
    </w:p>
    <w:bookmarkEnd w:id="0"/>
    <w:p w14:paraId="28F26E83"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7AC6059F"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41C1A176"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2E8242E3"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5CCB1D3D" w14:textId="77777777" w:rsidR="0096352B" w:rsidRDefault="0096352B" w:rsidP="00E718B8">
      <w:pPr>
        <w:tabs>
          <w:tab w:val="left" w:pos="2552"/>
        </w:tabs>
        <w:spacing w:after="0" w:line="240" w:lineRule="auto"/>
        <w:jc w:val="both"/>
        <w:rPr>
          <w:rFonts w:ascii="Times New Roman" w:hAnsi="Times New Roman"/>
          <w:b/>
          <w:bCs/>
          <w:iCs/>
          <w:sz w:val="28"/>
          <w:szCs w:val="28"/>
          <w:lang w:val="uk-UA"/>
        </w:rPr>
      </w:pPr>
    </w:p>
    <w:p w14:paraId="340856B4" w14:textId="77777777" w:rsidR="00E718B8" w:rsidRDefault="00E718B8" w:rsidP="00E718B8">
      <w:pPr>
        <w:tabs>
          <w:tab w:val="left" w:pos="2552"/>
        </w:tabs>
        <w:spacing w:after="0" w:line="240" w:lineRule="auto"/>
        <w:jc w:val="both"/>
        <w:rPr>
          <w:rFonts w:ascii="Times New Roman" w:hAnsi="Times New Roman"/>
          <w:i/>
          <w:sz w:val="20"/>
          <w:szCs w:val="20"/>
          <w:lang w:val="uk-UA"/>
        </w:rPr>
      </w:pPr>
    </w:p>
    <w:p w14:paraId="3EF30C82" w14:textId="77777777" w:rsidR="006A069E" w:rsidRPr="00E718B8" w:rsidRDefault="006A069E" w:rsidP="006A069E">
      <w:pPr>
        <w:tabs>
          <w:tab w:val="left" w:pos="2552"/>
        </w:tabs>
        <w:spacing w:after="0" w:line="240" w:lineRule="auto"/>
        <w:jc w:val="both"/>
        <w:rPr>
          <w:rFonts w:ascii="Times New Roman" w:hAnsi="Times New Roman"/>
          <w:i/>
          <w:sz w:val="20"/>
          <w:szCs w:val="20"/>
          <w:lang w:val="uk-UA"/>
        </w:rPr>
      </w:pPr>
    </w:p>
    <w:p w14:paraId="0D33BE42" w14:textId="77777777" w:rsidR="00A9368E" w:rsidRPr="006A069E" w:rsidRDefault="00A9368E" w:rsidP="000256CB">
      <w:pPr>
        <w:tabs>
          <w:tab w:val="left" w:pos="2552"/>
        </w:tabs>
        <w:spacing w:after="0" w:line="240" w:lineRule="auto"/>
        <w:jc w:val="both"/>
        <w:rPr>
          <w:rFonts w:ascii="Times New Roman" w:hAnsi="Times New Roman"/>
          <w:i/>
          <w:sz w:val="28"/>
          <w:szCs w:val="28"/>
        </w:rPr>
      </w:pPr>
    </w:p>
    <w:p w14:paraId="15169417" w14:textId="77777777" w:rsidR="00A9368E" w:rsidRPr="008155AE" w:rsidRDefault="00A9368E" w:rsidP="000256CB">
      <w:pPr>
        <w:tabs>
          <w:tab w:val="left" w:pos="2552"/>
        </w:tabs>
        <w:spacing w:after="0" w:line="240" w:lineRule="auto"/>
        <w:jc w:val="both"/>
        <w:rPr>
          <w:rFonts w:ascii="Times New Roman" w:hAnsi="Times New Roman"/>
          <w:i/>
          <w:sz w:val="28"/>
          <w:szCs w:val="28"/>
          <w:lang w:val="uk-UA"/>
        </w:rPr>
      </w:pPr>
    </w:p>
    <w:p w14:paraId="1E3BECFB" w14:textId="77777777" w:rsidR="00A9368E" w:rsidRPr="008155AE" w:rsidRDefault="00A9368E" w:rsidP="000256CB">
      <w:pPr>
        <w:tabs>
          <w:tab w:val="left" w:pos="2552"/>
        </w:tabs>
        <w:spacing w:after="0" w:line="240" w:lineRule="auto"/>
        <w:jc w:val="both"/>
        <w:rPr>
          <w:rFonts w:ascii="Times New Roman" w:hAnsi="Times New Roman"/>
          <w:i/>
          <w:sz w:val="28"/>
          <w:szCs w:val="28"/>
          <w:lang w:val="uk-UA"/>
        </w:rPr>
      </w:pPr>
    </w:p>
    <w:p w14:paraId="7BFF1C9E" w14:textId="77777777" w:rsidR="00A9368E" w:rsidRPr="00BB074A" w:rsidRDefault="00A9368E" w:rsidP="000256CB">
      <w:pPr>
        <w:tabs>
          <w:tab w:val="left" w:pos="2552"/>
        </w:tabs>
        <w:spacing w:after="0" w:line="240" w:lineRule="auto"/>
        <w:jc w:val="both"/>
        <w:rPr>
          <w:sz w:val="28"/>
          <w:szCs w:val="28"/>
        </w:rPr>
      </w:pPr>
    </w:p>
    <w:p w14:paraId="04F9C586" w14:textId="77777777" w:rsidR="00A9368E" w:rsidRPr="00BB074A" w:rsidRDefault="00A9368E" w:rsidP="000256CB">
      <w:pPr>
        <w:tabs>
          <w:tab w:val="left" w:pos="2552"/>
        </w:tabs>
        <w:spacing w:after="0" w:line="240" w:lineRule="auto"/>
        <w:jc w:val="both"/>
        <w:rPr>
          <w:sz w:val="28"/>
          <w:szCs w:val="28"/>
        </w:rPr>
      </w:pPr>
    </w:p>
    <w:p w14:paraId="7D1B5D59" w14:textId="77777777" w:rsidR="00A9368E" w:rsidRPr="00BB074A" w:rsidRDefault="00A9368E" w:rsidP="000256CB">
      <w:pPr>
        <w:tabs>
          <w:tab w:val="left" w:pos="2552"/>
        </w:tabs>
        <w:spacing w:after="0" w:line="240" w:lineRule="auto"/>
        <w:jc w:val="both"/>
        <w:rPr>
          <w:sz w:val="28"/>
          <w:szCs w:val="28"/>
        </w:rPr>
      </w:pPr>
    </w:p>
    <w:p w14:paraId="1DD91DF7" w14:textId="77777777" w:rsidR="00A9368E" w:rsidRPr="00BB074A" w:rsidRDefault="00A9368E" w:rsidP="000256CB">
      <w:pPr>
        <w:tabs>
          <w:tab w:val="left" w:pos="2552"/>
        </w:tabs>
        <w:spacing w:after="0" w:line="240" w:lineRule="auto"/>
        <w:jc w:val="both"/>
        <w:rPr>
          <w:sz w:val="28"/>
          <w:szCs w:val="28"/>
        </w:rPr>
      </w:pPr>
    </w:p>
    <w:p w14:paraId="2D5F3F4F" w14:textId="77777777" w:rsidR="00A9368E" w:rsidRDefault="00A9368E" w:rsidP="000256CB">
      <w:pPr>
        <w:tabs>
          <w:tab w:val="left" w:pos="2552"/>
        </w:tabs>
        <w:spacing w:after="0" w:line="240" w:lineRule="auto"/>
        <w:jc w:val="both"/>
        <w:rPr>
          <w:sz w:val="28"/>
          <w:szCs w:val="28"/>
          <w:lang w:val="uk-UA"/>
        </w:rPr>
      </w:pPr>
    </w:p>
    <w:p w14:paraId="3A0C847A" w14:textId="77777777" w:rsidR="00F350D1" w:rsidRPr="00F350D1" w:rsidRDefault="00F350D1" w:rsidP="000256CB">
      <w:pPr>
        <w:tabs>
          <w:tab w:val="left" w:pos="2552"/>
        </w:tabs>
        <w:spacing w:after="0" w:line="240" w:lineRule="auto"/>
        <w:jc w:val="both"/>
        <w:rPr>
          <w:sz w:val="28"/>
          <w:szCs w:val="28"/>
          <w:lang w:val="uk-UA"/>
        </w:rPr>
      </w:pPr>
    </w:p>
    <w:p w14:paraId="0D4320CD" w14:textId="77777777" w:rsidR="00A9368E" w:rsidRDefault="00A9368E" w:rsidP="000256CB">
      <w:pPr>
        <w:tabs>
          <w:tab w:val="left" w:pos="2552"/>
        </w:tabs>
        <w:spacing w:after="0" w:line="240" w:lineRule="auto"/>
        <w:jc w:val="both"/>
        <w:rPr>
          <w:sz w:val="28"/>
          <w:szCs w:val="28"/>
          <w:lang w:val="uk-UA"/>
        </w:rPr>
      </w:pPr>
    </w:p>
    <w:p w14:paraId="634E2233" w14:textId="44D94144" w:rsidR="004D374C" w:rsidRDefault="004D374C" w:rsidP="000256CB">
      <w:pPr>
        <w:tabs>
          <w:tab w:val="left" w:pos="2552"/>
        </w:tabs>
        <w:spacing w:after="0" w:line="240" w:lineRule="auto"/>
        <w:jc w:val="both"/>
        <w:rPr>
          <w:sz w:val="28"/>
          <w:szCs w:val="28"/>
          <w:lang w:val="uk-UA"/>
        </w:rPr>
      </w:pPr>
    </w:p>
    <w:p w14:paraId="5DA9B03B" w14:textId="51DAC22A" w:rsidR="009725A8" w:rsidRDefault="009725A8" w:rsidP="000256CB">
      <w:pPr>
        <w:tabs>
          <w:tab w:val="left" w:pos="2552"/>
        </w:tabs>
        <w:spacing w:after="0" w:line="240" w:lineRule="auto"/>
        <w:jc w:val="both"/>
        <w:rPr>
          <w:sz w:val="28"/>
          <w:szCs w:val="28"/>
          <w:lang w:val="uk-UA"/>
        </w:rPr>
      </w:pPr>
    </w:p>
    <w:p w14:paraId="5057B354" w14:textId="4F8770D6" w:rsidR="009725A8" w:rsidRDefault="009725A8" w:rsidP="000256CB">
      <w:pPr>
        <w:tabs>
          <w:tab w:val="left" w:pos="2552"/>
        </w:tabs>
        <w:spacing w:after="0" w:line="240" w:lineRule="auto"/>
        <w:jc w:val="both"/>
        <w:rPr>
          <w:sz w:val="28"/>
          <w:szCs w:val="28"/>
          <w:lang w:val="uk-UA"/>
        </w:rPr>
      </w:pPr>
    </w:p>
    <w:p w14:paraId="1A009AFC" w14:textId="77777777" w:rsidR="009725A8" w:rsidRDefault="009725A8" w:rsidP="000256CB">
      <w:pPr>
        <w:tabs>
          <w:tab w:val="left" w:pos="2552"/>
        </w:tabs>
        <w:spacing w:after="0" w:line="240" w:lineRule="auto"/>
        <w:jc w:val="both"/>
        <w:rPr>
          <w:sz w:val="28"/>
          <w:szCs w:val="28"/>
          <w:lang w:val="uk-UA"/>
        </w:rPr>
      </w:pPr>
    </w:p>
    <w:p w14:paraId="4782F48A" w14:textId="2BF418C4" w:rsidR="004D374C" w:rsidRDefault="004D374C" w:rsidP="000256CB">
      <w:pPr>
        <w:tabs>
          <w:tab w:val="left" w:pos="2552"/>
        </w:tabs>
        <w:spacing w:after="0" w:line="240" w:lineRule="auto"/>
        <w:jc w:val="both"/>
        <w:rPr>
          <w:sz w:val="28"/>
          <w:szCs w:val="28"/>
          <w:lang w:val="uk-UA"/>
        </w:rPr>
      </w:pPr>
    </w:p>
    <w:p w14:paraId="6C7990D9" w14:textId="77777777" w:rsidR="00A9368E" w:rsidRPr="00C07157" w:rsidRDefault="00A9368E" w:rsidP="000256CB">
      <w:pPr>
        <w:pStyle w:val="a3"/>
        <w:numPr>
          <w:ilvl w:val="0"/>
          <w:numId w:val="1"/>
        </w:numPr>
        <w:tabs>
          <w:tab w:val="left" w:pos="266"/>
        </w:tabs>
        <w:spacing w:after="0" w:line="240" w:lineRule="auto"/>
        <w:ind w:left="266" w:hanging="266"/>
        <w:jc w:val="both"/>
        <w:rPr>
          <w:rFonts w:ascii="Times New Roman" w:hAnsi="Times New Roman"/>
          <w:b/>
          <w:sz w:val="24"/>
          <w:szCs w:val="24"/>
          <w:lang w:val="uk-UA"/>
        </w:rPr>
      </w:pPr>
      <w:r w:rsidRPr="00C07157">
        <w:rPr>
          <w:rFonts w:ascii="Times New Roman" w:hAnsi="Times New Roman"/>
          <w:b/>
          <w:sz w:val="24"/>
          <w:szCs w:val="24"/>
          <w:lang w:val="uk-UA"/>
        </w:rPr>
        <w:lastRenderedPageBreak/>
        <w:t>Мета вивчення дисципліни:</w:t>
      </w:r>
    </w:p>
    <w:p w14:paraId="0EB6C3A8" w14:textId="5E2D310E" w:rsidR="00A9368E" w:rsidRPr="00C07157" w:rsidRDefault="00A9368E" w:rsidP="008D19FC">
      <w:pPr>
        <w:pStyle w:val="24"/>
        <w:jc w:val="both"/>
        <w:rPr>
          <w:szCs w:val="24"/>
        </w:rPr>
      </w:pPr>
      <w:r w:rsidRPr="00C07157">
        <w:rPr>
          <w:szCs w:val="24"/>
        </w:rPr>
        <w:t>формування інтелектуальної, світоглядної та громадянської позиції студентів, критичної мисленнєвої суверенності, сприйнятливості до інноваційного етосу людини, здатності до комунік</w:t>
      </w:r>
      <w:r w:rsidR="00036690">
        <w:rPr>
          <w:szCs w:val="24"/>
        </w:rPr>
        <w:t xml:space="preserve">ації і </w:t>
      </w:r>
      <w:r w:rsidRPr="00C07157">
        <w:rPr>
          <w:szCs w:val="24"/>
        </w:rPr>
        <w:t xml:space="preserve">співбуття як консенсусу в сучасному </w:t>
      </w:r>
      <w:r w:rsidR="00036690">
        <w:rPr>
          <w:szCs w:val="24"/>
        </w:rPr>
        <w:t xml:space="preserve">цифровому </w:t>
      </w:r>
      <w:r>
        <w:rPr>
          <w:szCs w:val="24"/>
        </w:rPr>
        <w:t>глобалізован</w:t>
      </w:r>
      <w:r w:rsidRPr="00C07157">
        <w:rPr>
          <w:szCs w:val="24"/>
        </w:rPr>
        <w:t>ому світі.</w:t>
      </w:r>
    </w:p>
    <w:p w14:paraId="147CAA06" w14:textId="77777777" w:rsidR="00A9368E" w:rsidRPr="00C07157" w:rsidRDefault="00A9368E" w:rsidP="000256CB">
      <w:pPr>
        <w:tabs>
          <w:tab w:val="left" w:pos="2552"/>
        </w:tabs>
        <w:spacing w:after="0" w:line="240" w:lineRule="auto"/>
        <w:jc w:val="both"/>
        <w:rPr>
          <w:rFonts w:ascii="Times New Roman" w:hAnsi="Times New Roman"/>
          <w:b/>
          <w:sz w:val="24"/>
          <w:szCs w:val="24"/>
          <w:lang w:val="uk-UA"/>
        </w:rPr>
      </w:pPr>
    </w:p>
    <w:p w14:paraId="0D935F2E" w14:textId="5C45DB2B" w:rsidR="00A9368E" w:rsidRPr="00C07157" w:rsidRDefault="00A9368E" w:rsidP="000256CB">
      <w:pPr>
        <w:pStyle w:val="a3"/>
        <w:numPr>
          <w:ilvl w:val="0"/>
          <w:numId w:val="1"/>
        </w:numPr>
        <w:tabs>
          <w:tab w:val="left" w:pos="266"/>
        </w:tabs>
        <w:spacing w:after="0" w:line="240" w:lineRule="auto"/>
        <w:ind w:left="0" w:firstLine="0"/>
        <w:jc w:val="both"/>
        <w:rPr>
          <w:rFonts w:ascii="Times New Roman" w:hAnsi="Times New Roman"/>
          <w:sz w:val="24"/>
          <w:szCs w:val="24"/>
          <w:lang w:val="uk-UA"/>
        </w:rPr>
      </w:pPr>
      <w:r w:rsidRPr="00C07157">
        <w:rPr>
          <w:rFonts w:ascii="Times New Roman" w:hAnsi="Times New Roman"/>
          <w:b/>
          <w:sz w:val="24"/>
          <w:szCs w:val="24"/>
          <w:lang w:val="uk-UA"/>
        </w:rPr>
        <w:t>Загальний обсяг (</w:t>
      </w:r>
      <w:r w:rsidRPr="00C07157">
        <w:rPr>
          <w:rFonts w:ascii="Times New Roman" w:hAnsi="Times New Roman"/>
          <w:bCs/>
          <w:sz w:val="24"/>
          <w:szCs w:val="24"/>
          <w:lang w:val="uk-UA"/>
        </w:rPr>
        <w:t>відповідно до навчального плану)</w:t>
      </w:r>
      <w:r w:rsidR="002702F1">
        <w:rPr>
          <w:rFonts w:ascii="Times New Roman" w:hAnsi="Times New Roman"/>
          <w:bCs/>
          <w:sz w:val="24"/>
          <w:szCs w:val="24"/>
          <w:lang w:val="uk-UA"/>
        </w:rPr>
        <w:t xml:space="preserve"> </w:t>
      </w:r>
      <w:r w:rsidRPr="00C07157">
        <w:rPr>
          <w:rFonts w:ascii="Times New Roman" w:hAnsi="Times New Roman"/>
          <w:sz w:val="24"/>
          <w:szCs w:val="24"/>
          <w:lang w:val="uk-UA"/>
        </w:rPr>
        <w:t>3</w:t>
      </w:r>
      <w:r w:rsidRPr="00C07157">
        <w:rPr>
          <w:rFonts w:ascii="Times New Roman" w:hAnsi="Times New Roman"/>
          <w:bCs/>
          <w:sz w:val="24"/>
          <w:szCs w:val="24"/>
          <w:lang w:val="uk-UA"/>
        </w:rPr>
        <w:t>кредити ЄКТС; 90 год., у тому числі</w:t>
      </w:r>
      <w:r w:rsidRPr="00C07157">
        <w:rPr>
          <w:rFonts w:ascii="Times New Roman" w:hAnsi="Times New Roman"/>
          <w:sz w:val="24"/>
          <w:szCs w:val="24"/>
          <w:lang w:val="uk-UA"/>
        </w:rPr>
        <w:t>:</w:t>
      </w:r>
    </w:p>
    <w:p w14:paraId="69B7279F" w14:textId="77777777" w:rsidR="00A9368E" w:rsidRPr="00C07157" w:rsidRDefault="00A9368E" w:rsidP="000256CB">
      <w:pPr>
        <w:tabs>
          <w:tab w:val="left" w:pos="2552"/>
        </w:tabs>
        <w:spacing w:after="0" w:line="240" w:lineRule="auto"/>
        <w:jc w:val="both"/>
        <w:rPr>
          <w:rFonts w:ascii="Times New Roman" w:hAnsi="Times New Roman"/>
          <w:sz w:val="24"/>
          <w:szCs w:val="24"/>
          <w:lang w:val="uk-UA"/>
        </w:rPr>
      </w:pPr>
      <w:r w:rsidRPr="00C07157">
        <w:rPr>
          <w:rFonts w:ascii="Times New Roman" w:hAnsi="Times New Roman"/>
          <w:sz w:val="24"/>
          <w:szCs w:val="24"/>
          <w:lang w:val="uk-UA"/>
        </w:rPr>
        <w:t xml:space="preserve">лекції – </w:t>
      </w:r>
      <w:r w:rsidR="00DC56F0">
        <w:rPr>
          <w:rFonts w:ascii="Times New Roman" w:hAnsi="Times New Roman"/>
          <w:sz w:val="24"/>
          <w:szCs w:val="24"/>
          <w:lang w:val="uk-UA"/>
        </w:rPr>
        <w:t>14</w:t>
      </w:r>
      <w:r w:rsidRPr="00C07157">
        <w:rPr>
          <w:rFonts w:ascii="Times New Roman" w:hAnsi="Times New Roman"/>
          <w:sz w:val="24"/>
          <w:szCs w:val="24"/>
          <w:lang w:val="uk-UA"/>
        </w:rPr>
        <w:t xml:space="preserve"> год.</w:t>
      </w:r>
    </w:p>
    <w:p w14:paraId="3277FCA4" w14:textId="77777777" w:rsidR="00A9368E" w:rsidRPr="00C07157" w:rsidRDefault="00A9368E" w:rsidP="000256CB">
      <w:pPr>
        <w:tabs>
          <w:tab w:val="left" w:pos="2552"/>
        </w:tabs>
        <w:spacing w:after="0" w:line="240" w:lineRule="auto"/>
        <w:jc w:val="both"/>
        <w:rPr>
          <w:rFonts w:ascii="Times New Roman" w:hAnsi="Times New Roman"/>
          <w:sz w:val="24"/>
          <w:szCs w:val="24"/>
          <w:lang w:val="uk-UA"/>
        </w:rPr>
      </w:pPr>
      <w:r w:rsidRPr="00C07157">
        <w:rPr>
          <w:rFonts w:ascii="Times New Roman" w:hAnsi="Times New Roman"/>
          <w:sz w:val="24"/>
          <w:szCs w:val="24"/>
          <w:lang w:val="uk-UA"/>
        </w:rPr>
        <w:t xml:space="preserve">семінарські заняття – </w:t>
      </w:r>
      <w:r w:rsidR="00DC56F0">
        <w:rPr>
          <w:rFonts w:ascii="Times New Roman" w:hAnsi="Times New Roman"/>
          <w:sz w:val="24"/>
          <w:szCs w:val="24"/>
          <w:lang w:val="uk-UA"/>
        </w:rPr>
        <w:t>16</w:t>
      </w:r>
      <w:r w:rsidRPr="00C07157">
        <w:rPr>
          <w:rFonts w:ascii="Times New Roman" w:hAnsi="Times New Roman"/>
          <w:sz w:val="24"/>
          <w:szCs w:val="24"/>
          <w:lang w:val="uk-UA"/>
        </w:rPr>
        <w:t xml:space="preserve"> год.</w:t>
      </w:r>
    </w:p>
    <w:p w14:paraId="4023FF69" w14:textId="77777777" w:rsidR="00A9368E" w:rsidRPr="00C07157" w:rsidRDefault="00A9368E" w:rsidP="000256CB">
      <w:pPr>
        <w:spacing w:after="0" w:line="240" w:lineRule="auto"/>
        <w:rPr>
          <w:rFonts w:ascii="Times New Roman" w:hAnsi="Times New Roman"/>
          <w:sz w:val="24"/>
          <w:szCs w:val="24"/>
          <w:lang w:val="uk-UA"/>
        </w:rPr>
      </w:pPr>
      <w:r w:rsidRPr="00C07157">
        <w:rPr>
          <w:rFonts w:ascii="Times New Roman" w:hAnsi="Times New Roman"/>
          <w:sz w:val="24"/>
          <w:szCs w:val="24"/>
          <w:lang w:val="uk-UA"/>
        </w:rPr>
        <w:t>практичні заняття  –  навчальним планом не передбачені.</w:t>
      </w:r>
    </w:p>
    <w:p w14:paraId="400A4532" w14:textId="77777777" w:rsidR="00A9368E" w:rsidRPr="00C07157" w:rsidRDefault="00A9368E" w:rsidP="000256CB">
      <w:pPr>
        <w:spacing w:after="0" w:line="240" w:lineRule="auto"/>
        <w:rPr>
          <w:rFonts w:ascii="Times New Roman" w:hAnsi="Times New Roman"/>
          <w:sz w:val="24"/>
          <w:szCs w:val="24"/>
          <w:lang w:val="uk-UA"/>
        </w:rPr>
      </w:pPr>
      <w:r w:rsidRPr="00C07157">
        <w:rPr>
          <w:rFonts w:ascii="Times New Roman" w:hAnsi="Times New Roman"/>
          <w:sz w:val="24"/>
          <w:szCs w:val="24"/>
          <w:lang w:val="uk-UA"/>
        </w:rPr>
        <w:t>консультації             – навчальним планом не передбачені.</w:t>
      </w:r>
    </w:p>
    <w:p w14:paraId="650D7823" w14:textId="77777777" w:rsidR="00A9368E" w:rsidRPr="00C07157" w:rsidRDefault="00A9368E" w:rsidP="000256CB">
      <w:pPr>
        <w:tabs>
          <w:tab w:val="left" w:pos="2552"/>
        </w:tabs>
        <w:spacing w:after="0" w:line="240" w:lineRule="auto"/>
        <w:jc w:val="both"/>
        <w:rPr>
          <w:rFonts w:ascii="Times New Roman" w:hAnsi="Times New Roman"/>
          <w:sz w:val="24"/>
          <w:szCs w:val="24"/>
          <w:lang w:val="uk-UA"/>
        </w:rPr>
      </w:pPr>
      <w:r w:rsidRPr="00C07157">
        <w:rPr>
          <w:rFonts w:ascii="Times New Roman" w:hAnsi="Times New Roman"/>
          <w:sz w:val="24"/>
          <w:szCs w:val="24"/>
          <w:lang w:val="uk-UA"/>
        </w:rPr>
        <w:t>самостійна робота   – 60 год.</w:t>
      </w:r>
    </w:p>
    <w:p w14:paraId="50C6C2E9" w14:textId="77777777" w:rsidR="00A9368E" w:rsidRPr="00C07157" w:rsidRDefault="00A9368E" w:rsidP="000256CB">
      <w:pPr>
        <w:tabs>
          <w:tab w:val="left" w:pos="2552"/>
        </w:tabs>
        <w:spacing w:after="0" w:line="240" w:lineRule="auto"/>
        <w:jc w:val="both"/>
        <w:rPr>
          <w:rFonts w:ascii="Times New Roman" w:hAnsi="Times New Roman"/>
          <w:sz w:val="24"/>
          <w:szCs w:val="24"/>
          <w:lang w:val="uk-UA"/>
        </w:rPr>
      </w:pPr>
    </w:p>
    <w:p w14:paraId="2CA704A0" w14:textId="2AEDF6D3" w:rsidR="00EE1F96" w:rsidRDefault="00EE1F96" w:rsidP="00EE1F96">
      <w:pPr>
        <w:pStyle w:val="24"/>
        <w:tabs>
          <w:tab w:val="left" w:pos="266"/>
        </w:tabs>
        <w:jc w:val="both"/>
        <w:rPr>
          <w:b/>
        </w:rPr>
      </w:pPr>
      <w:bookmarkStart w:id="1" w:name="_Hlk208918944"/>
      <w:r>
        <w:rPr>
          <w:b/>
          <w:szCs w:val="24"/>
        </w:rPr>
        <w:t>3. Програмні</w:t>
      </w:r>
      <w:r>
        <w:rPr>
          <w:b/>
        </w:rPr>
        <w:t xml:space="preserve"> результати навчання:</w:t>
      </w:r>
    </w:p>
    <w:p w14:paraId="1E69389B" w14:textId="77777777" w:rsidR="00EE1F96" w:rsidRDefault="00EE1F96" w:rsidP="00EE1F96">
      <w:pPr>
        <w:pStyle w:val="24"/>
        <w:tabs>
          <w:tab w:val="left" w:pos="266"/>
        </w:tabs>
        <w:ind w:left="360"/>
        <w:jc w:val="both"/>
        <w:rPr>
          <w:b/>
        </w:rPr>
      </w:pPr>
      <w:r>
        <w:rPr>
          <w:b/>
          <w:szCs w:val="24"/>
        </w:rPr>
        <w:t>3.1. Очікувані</w:t>
      </w:r>
      <w:r>
        <w:rPr>
          <w:b/>
        </w:rPr>
        <w:t xml:space="preserve"> результати навчання з дисципліни: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3544"/>
        <w:gridCol w:w="2526"/>
        <w:gridCol w:w="2825"/>
      </w:tblGrid>
      <w:tr w:rsidR="00EE1F96" w14:paraId="23CFF9B5" w14:textId="77777777" w:rsidTr="00EE1F96">
        <w:tc>
          <w:tcPr>
            <w:tcW w:w="4325" w:type="dxa"/>
            <w:gridSpan w:val="2"/>
            <w:tcBorders>
              <w:top w:val="single" w:sz="4" w:space="0" w:color="auto"/>
              <w:left w:val="single" w:sz="4" w:space="0" w:color="auto"/>
              <w:bottom w:val="single" w:sz="4" w:space="0" w:color="auto"/>
              <w:right w:val="single" w:sz="4" w:space="0" w:color="auto"/>
            </w:tcBorders>
            <w:hideMark/>
          </w:tcPr>
          <w:p w14:paraId="45AD5AEA"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b/>
                <w:sz w:val="24"/>
                <w:szCs w:val="24"/>
                <w:lang w:val="uk-UA"/>
              </w:rPr>
              <w:t>Результат навчання</w:t>
            </w:r>
            <w:r>
              <w:rPr>
                <w:rFonts w:ascii="Times New Roman" w:hAnsi="Times New Roman"/>
                <w:sz w:val="24"/>
                <w:szCs w:val="24"/>
                <w:lang w:val="uk-UA"/>
              </w:rPr>
              <w:t>(1. знати; 2. уміти; 3. комунікація; 4. автономність і відповідальність)</w:t>
            </w:r>
          </w:p>
        </w:tc>
        <w:tc>
          <w:tcPr>
            <w:tcW w:w="2526" w:type="dxa"/>
            <w:vMerge w:val="restart"/>
            <w:tcBorders>
              <w:top w:val="single" w:sz="4" w:space="0" w:color="auto"/>
              <w:left w:val="single" w:sz="4" w:space="0" w:color="auto"/>
              <w:bottom w:val="single" w:sz="4" w:space="0" w:color="auto"/>
              <w:right w:val="single" w:sz="4" w:space="0" w:color="auto"/>
            </w:tcBorders>
            <w:hideMark/>
          </w:tcPr>
          <w:p w14:paraId="26859D39" w14:textId="77777777" w:rsidR="00EE1F96" w:rsidRDefault="00EE1F96">
            <w:pPr>
              <w:tabs>
                <w:tab w:val="left" w:pos="2552"/>
              </w:tabs>
              <w:spacing w:after="0" w:line="240" w:lineRule="auto"/>
              <w:jc w:val="center"/>
              <w:rPr>
                <w:rFonts w:ascii="Times New Roman" w:hAnsi="Times New Roman"/>
                <w:b/>
                <w:sz w:val="24"/>
                <w:szCs w:val="24"/>
                <w:lang w:val="uk-UA"/>
              </w:rPr>
            </w:pPr>
            <w:r>
              <w:rPr>
                <w:rFonts w:ascii="Times New Roman" w:hAnsi="Times New Roman"/>
                <w:b/>
                <w:sz w:val="24"/>
                <w:szCs w:val="24"/>
                <w:lang w:val="uk-UA"/>
              </w:rPr>
              <w:t>Форми (та</w:t>
            </w:r>
            <w:r>
              <w:rPr>
                <w:rFonts w:ascii="Times New Roman" w:hAnsi="Times New Roman"/>
                <w:b/>
                <w:sz w:val="24"/>
                <w:szCs w:val="24"/>
              </w:rPr>
              <w:t xml:space="preserve"> /</w:t>
            </w:r>
            <w:r>
              <w:rPr>
                <w:rFonts w:ascii="Times New Roman" w:hAnsi="Times New Roman"/>
                <w:b/>
                <w:sz w:val="24"/>
                <w:szCs w:val="24"/>
                <w:lang w:val="uk-UA"/>
              </w:rPr>
              <w:t xml:space="preserve"> або методи і технології навчання)</w:t>
            </w:r>
          </w:p>
        </w:tc>
        <w:tc>
          <w:tcPr>
            <w:tcW w:w="2825" w:type="dxa"/>
            <w:vMerge w:val="restart"/>
            <w:tcBorders>
              <w:top w:val="single" w:sz="4" w:space="0" w:color="auto"/>
              <w:left w:val="single" w:sz="4" w:space="0" w:color="auto"/>
              <w:bottom w:val="single" w:sz="4" w:space="0" w:color="auto"/>
              <w:right w:val="single" w:sz="4" w:space="0" w:color="auto"/>
            </w:tcBorders>
            <w:hideMark/>
          </w:tcPr>
          <w:p w14:paraId="6EED61DB" w14:textId="77777777" w:rsidR="00EE1F96" w:rsidRDefault="00EE1F96">
            <w:pPr>
              <w:tabs>
                <w:tab w:val="left" w:pos="2552"/>
              </w:tabs>
              <w:spacing w:after="0" w:line="240" w:lineRule="auto"/>
              <w:jc w:val="center"/>
              <w:rPr>
                <w:rFonts w:ascii="Times New Roman" w:hAnsi="Times New Roman"/>
                <w:sz w:val="24"/>
                <w:szCs w:val="24"/>
                <w:lang w:val="uk-UA"/>
              </w:rPr>
            </w:pPr>
            <w:r>
              <w:rPr>
                <w:rFonts w:ascii="Times New Roman" w:hAnsi="Times New Roman"/>
                <w:b/>
                <w:sz w:val="24"/>
                <w:szCs w:val="24"/>
                <w:lang w:val="uk-UA"/>
              </w:rPr>
              <w:t>Методи оцінювання та пороговий критерій оцінювання</w:t>
            </w:r>
          </w:p>
        </w:tc>
      </w:tr>
      <w:tr w:rsidR="00EE1F96" w14:paraId="4CE9E557"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7CAB6500" w14:textId="77777777" w:rsidR="00EE1F96" w:rsidRDefault="00EE1F96">
            <w:pPr>
              <w:tabs>
                <w:tab w:val="left" w:pos="2552"/>
              </w:tabs>
              <w:spacing w:after="0" w:line="240" w:lineRule="auto"/>
              <w:rPr>
                <w:rFonts w:ascii="Times New Roman" w:hAnsi="Times New Roman"/>
                <w:b/>
                <w:sz w:val="24"/>
                <w:szCs w:val="24"/>
                <w:lang w:val="uk-UA"/>
              </w:rPr>
            </w:pPr>
            <w:r>
              <w:rPr>
                <w:rFonts w:ascii="Times New Roman" w:hAnsi="Times New Roman"/>
                <w:b/>
                <w:sz w:val="24"/>
                <w:szCs w:val="24"/>
                <w:lang w:val="uk-UA"/>
              </w:rPr>
              <w:t xml:space="preserve">Код </w:t>
            </w:r>
          </w:p>
        </w:tc>
        <w:tc>
          <w:tcPr>
            <w:tcW w:w="3544" w:type="dxa"/>
            <w:tcBorders>
              <w:top w:val="single" w:sz="4" w:space="0" w:color="auto"/>
              <w:left w:val="single" w:sz="4" w:space="0" w:color="auto"/>
              <w:bottom w:val="single" w:sz="4" w:space="0" w:color="auto"/>
              <w:right w:val="single" w:sz="4" w:space="0" w:color="auto"/>
            </w:tcBorders>
            <w:hideMark/>
          </w:tcPr>
          <w:p w14:paraId="564E9F71" w14:textId="77777777" w:rsidR="00EE1F96" w:rsidRDefault="00EE1F96">
            <w:pPr>
              <w:tabs>
                <w:tab w:val="left" w:pos="2552"/>
              </w:tabs>
              <w:spacing w:after="0" w:line="240" w:lineRule="auto"/>
              <w:rPr>
                <w:rFonts w:ascii="Times New Roman" w:hAnsi="Times New Roman"/>
                <w:b/>
                <w:sz w:val="24"/>
                <w:szCs w:val="24"/>
                <w:lang w:val="uk-UA"/>
              </w:rPr>
            </w:pPr>
            <w:r>
              <w:rPr>
                <w:rFonts w:ascii="Times New Roman" w:hAnsi="Times New Roman"/>
                <w:b/>
                <w:sz w:val="24"/>
                <w:szCs w:val="24"/>
                <w:lang w:val="uk-UA"/>
              </w:rPr>
              <w:t>Результат навчання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7A85D" w14:textId="77777777" w:rsidR="00EE1F96" w:rsidRDefault="00EE1F96">
            <w:pPr>
              <w:spacing w:after="0" w:line="240" w:lineRule="auto"/>
              <w:rPr>
                <w:rFonts w:ascii="Times New Roman" w:hAnsi="Times New Roman"/>
                <w:b/>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2CA5B" w14:textId="77777777" w:rsidR="00EE1F96" w:rsidRDefault="00EE1F96">
            <w:pPr>
              <w:spacing w:after="0" w:line="240" w:lineRule="auto"/>
              <w:rPr>
                <w:rFonts w:ascii="Times New Roman" w:hAnsi="Times New Roman"/>
                <w:sz w:val="24"/>
                <w:szCs w:val="24"/>
                <w:lang w:val="uk-UA"/>
              </w:rPr>
            </w:pPr>
          </w:p>
        </w:tc>
      </w:tr>
      <w:tr w:rsidR="00EE1F96" w14:paraId="552C87A9"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4410241B"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en-US"/>
              </w:rPr>
              <w:t>1.1</w:t>
            </w:r>
          </w:p>
        </w:tc>
        <w:tc>
          <w:tcPr>
            <w:tcW w:w="3544" w:type="dxa"/>
            <w:tcBorders>
              <w:top w:val="single" w:sz="4" w:space="0" w:color="auto"/>
              <w:left w:val="single" w:sz="4" w:space="0" w:color="auto"/>
              <w:bottom w:val="single" w:sz="4" w:space="0" w:color="auto"/>
              <w:right w:val="single" w:sz="4" w:space="0" w:color="auto"/>
            </w:tcBorders>
            <w:hideMark/>
          </w:tcPr>
          <w:p w14:paraId="3A45F00F"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Знати основні принципи філософського світовідношення, специфіку філософської запитальності, природу полемічності філософських систем між собою, прикметність сучасних типів філософського дискурсу</w:t>
            </w:r>
          </w:p>
        </w:tc>
        <w:tc>
          <w:tcPr>
            <w:tcW w:w="2526" w:type="dxa"/>
            <w:tcBorders>
              <w:top w:val="single" w:sz="4" w:space="0" w:color="auto"/>
              <w:left w:val="single" w:sz="4" w:space="0" w:color="auto"/>
              <w:bottom w:val="single" w:sz="4" w:space="0" w:color="auto"/>
              <w:right w:val="single" w:sz="4" w:space="0" w:color="auto"/>
            </w:tcBorders>
            <w:hideMark/>
          </w:tcPr>
          <w:p w14:paraId="28173788" w14:textId="77777777" w:rsidR="00EE1F96" w:rsidRDefault="00EE1F96">
            <w:pPr>
              <w:pStyle w:val="11"/>
              <w:ind w:left="0"/>
              <w:rPr>
                <w:rFonts w:ascii="Times New Roman" w:hAnsi="Times New Roman"/>
                <w:sz w:val="24"/>
                <w:szCs w:val="24"/>
                <w:lang w:val="uk-UA"/>
              </w:rPr>
            </w:pPr>
            <w:r>
              <w:rPr>
                <w:rFonts w:ascii="Times New Roman" w:hAnsi="Times New Roman"/>
                <w:sz w:val="24"/>
                <w:szCs w:val="24"/>
                <w:lang w:val="uk-UA"/>
              </w:rPr>
              <w:t>лекції, семінари, колоквіуми</w:t>
            </w:r>
          </w:p>
        </w:tc>
        <w:tc>
          <w:tcPr>
            <w:tcW w:w="2825" w:type="dxa"/>
            <w:tcBorders>
              <w:top w:val="single" w:sz="4" w:space="0" w:color="auto"/>
              <w:left w:val="single" w:sz="4" w:space="0" w:color="auto"/>
              <w:bottom w:val="single" w:sz="4" w:space="0" w:color="auto"/>
              <w:right w:val="single" w:sz="4" w:space="0" w:color="auto"/>
            </w:tcBorders>
          </w:tcPr>
          <w:p w14:paraId="1DBA2C35"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письмове опитування,  експрес-контроль,</w:t>
            </w:r>
          </w:p>
          <w:p w14:paraId="0A3EB1E4"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p w14:paraId="223B39FE" w14:textId="77777777" w:rsidR="00EE1F96" w:rsidRDefault="00EE1F96">
            <w:pPr>
              <w:tabs>
                <w:tab w:val="left" w:pos="2552"/>
              </w:tabs>
              <w:spacing w:after="0" w:line="240" w:lineRule="auto"/>
              <w:rPr>
                <w:rFonts w:ascii="Times New Roman" w:hAnsi="Times New Roman"/>
                <w:sz w:val="24"/>
                <w:szCs w:val="24"/>
                <w:lang w:val="uk-UA"/>
              </w:rPr>
            </w:pPr>
          </w:p>
        </w:tc>
      </w:tr>
      <w:tr w:rsidR="00EE1F96" w14:paraId="0908C0DB"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285D35B0"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1.2</w:t>
            </w:r>
          </w:p>
        </w:tc>
        <w:tc>
          <w:tcPr>
            <w:tcW w:w="3544" w:type="dxa"/>
            <w:tcBorders>
              <w:top w:val="single" w:sz="4" w:space="0" w:color="auto"/>
              <w:left w:val="single" w:sz="4" w:space="0" w:color="auto"/>
              <w:bottom w:val="single" w:sz="4" w:space="0" w:color="auto"/>
              <w:right w:val="single" w:sz="4" w:space="0" w:color="auto"/>
            </w:tcBorders>
            <w:hideMark/>
          </w:tcPr>
          <w:p w14:paraId="1AE16BDE"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Знати </w:t>
            </w:r>
            <w:r>
              <w:rPr>
                <w:rFonts w:ascii="Times New Roman" w:hAnsi="Times New Roman"/>
                <w:sz w:val="24"/>
                <w:szCs w:val="24"/>
              </w:rPr>
              <w:t xml:space="preserve">стратегію формування нового типу суб‘єктивності, природу духовних імперативів життєдіяльності сучасника та </w:t>
            </w:r>
            <w:r>
              <w:rPr>
                <w:rFonts w:ascii="Times New Roman" w:hAnsi="Times New Roman"/>
                <w:sz w:val="24"/>
                <w:szCs w:val="24"/>
                <w:lang w:val="uk-UA"/>
              </w:rPr>
              <w:t>специфіку</w:t>
            </w:r>
            <w:r>
              <w:rPr>
                <w:rFonts w:ascii="Times New Roman" w:hAnsi="Times New Roman"/>
                <w:sz w:val="24"/>
                <w:szCs w:val="24"/>
              </w:rPr>
              <w:t xml:space="preserve"> розгортання сучасн</w:t>
            </w:r>
            <w:r>
              <w:rPr>
                <w:rFonts w:ascii="Times New Roman" w:hAnsi="Times New Roman"/>
                <w:sz w:val="24"/>
                <w:szCs w:val="24"/>
                <w:lang w:val="uk-UA"/>
              </w:rPr>
              <w:t>их</w:t>
            </w:r>
            <w:r>
              <w:rPr>
                <w:rFonts w:ascii="Times New Roman" w:hAnsi="Times New Roman"/>
                <w:sz w:val="24"/>
                <w:szCs w:val="24"/>
              </w:rPr>
              <w:t xml:space="preserve"> соціальн</w:t>
            </w:r>
            <w:r>
              <w:rPr>
                <w:rFonts w:ascii="Times New Roman" w:hAnsi="Times New Roman"/>
                <w:sz w:val="24"/>
                <w:szCs w:val="24"/>
                <w:lang w:val="uk-UA"/>
              </w:rPr>
              <w:t>их</w:t>
            </w:r>
            <w:r>
              <w:rPr>
                <w:rFonts w:ascii="Times New Roman" w:hAnsi="Times New Roman"/>
                <w:sz w:val="24"/>
                <w:szCs w:val="24"/>
              </w:rPr>
              <w:t xml:space="preserve"> стратегі</w:t>
            </w:r>
            <w:r>
              <w:rPr>
                <w:rFonts w:ascii="Times New Roman" w:hAnsi="Times New Roman"/>
                <w:sz w:val="24"/>
                <w:szCs w:val="24"/>
                <w:lang w:val="uk-UA"/>
              </w:rPr>
              <w:t>й</w:t>
            </w:r>
          </w:p>
        </w:tc>
        <w:tc>
          <w:tcPr>
            <w:tcW w:w="2526" w:type="dxa"/>
            <w:tcBorders>
              <w:top w:val="single" w:sz="4" w:space="0" w:color="auto"/>
              <w:left w:val="single" w:sz="4" w:space="0" w:color="auto"/>
              <w:bottom w:val="single" w:sz="4" w:space="0" w:color="auto"/>
              <w:right w:val="single" w:sz="4" w:space="0" w:color="auto"/>
            </w:tcBorders>
            <w:hideMark/>
          </w:tcPr>
          <w:p w14:paraId="54F3EFB3" w14:textId="77777777" w:rsidR="00EE1F96" w:rsidRDefault="00EE1F96">
            <w:pPr>
              <w:pStyle w:val="11"/>
              <w:ind w:left="0"/>
              <w:rPr>
                <w:rFonts w:ascii="Times New Roman" w:hAnsi="Times New Roman"/>
                <w:sz w:val="24"/>
                <w:szCs w:val="24"/>
                <w:lang w:val="uk-UA"/>
              </w:rPr>
            </w:pPr>
            <w:r>
              <w:rPr>
                <w:rFonts w:ascii="Times New Roman" w:hAnsi="Times New Roman"/>
                <w:sz w:val="24"/>
                <w:szCs w:val="24"/>
                <w:lang w:val="uk-UA"/>
              </w:rPr>
              <w:t>лекції, семінари, колоквіуми</w:t>
            </w:r>
          </w:p>
        </w:tc>
        <w:tc>
          <w:tcPr>
            <w:tcW w:w="2825" w:type="dxa"/>
            <w:tcBorders>
              <w:top w:val="single" w:sz="4" w:space="0" w:color="auto"/>
              <w:left w:val="single" w:sz="4" w:space="0" w:color="auto"/>
              <w:bottom w:val="single" w:sz="4" w:space="0" w:color="auto"/>
              <w:right w:val="single" w:sz="4" w:space="0" w:color="auto"/>
            </w:tcBorders>
          </w:tcPr>
          <w:p w14:paraId="2D3F8DE1"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письмове опитування,  експрес-контроль,</w:t>
            </w:r>
          </w:p>
          <w:p w14:paraId="7A32C122"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p w14:paraId="082831BC" w14:textId="77777777" w:rsidR="00EE1F96" w:rsidRDefault="00EE1F96">
            <w:pPr>
              <w:spacing w:after="0" w:line="240" w:lineRule="auto"/>
              <w:rPr>
                <w:rFonts w:ascii="Times New Roman" w:hAnsi="Times New Roman"/>
                <w:sz w:val="24"/>
                <w:szCs w:val="24"/>
                <w:lang w:val="uk-UA"/>
              </w:rPr>
            </w:pPr>
          </w:p>
        </w:tc>
      </w:tr>
      <w:tr w:rsidR="00EE1F96" w14:paraId="7EA6D0EB"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2FDB56F2"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2.1</w:t>
            </w:r>
          </w:p>
        </w:tc>
        <w:tc>
          <w:tcPr>
            <w:tcW w:w="3544" w:type="dxa"/>
            <w:tcBorders>
              <w:top w:val="single" w:sz="4" w:space="0" w:color="auto"/>
              <w:left w:val="single" w:sz="4" w:space="0" w:color="auto"/>
              <w:bottom w:val="single" w:sz="4" w:space="0" w:color="auto"/>
              <w:right w:val="single" w:sz="4" w:space="0" w:color="auto"/>
            </w:tcBorders>
            <w:hideMark/>
          </w:tcPr>
          <w:p w14:paraId="0CA33D09" w14:textId="77777777" w:rsidR="00EE1F96" w:rsidRDefault="00EE1F96">
            <w:pPr>
              <w:tabs>
                <w:tab w:val="num" w:pos="1950"/>
              </w:tabs>
              <w:spacing w:after="0" w:line="240" w:lineRule="auto"/>
              <w:jc w:val="both"/>
              <w:rPr>
                <w:rFonts w:ascii="Times New Roman" w:hAnsi="Times New Roman"/>
                <w:sz w:val="24"/>
                <w:szCs w:val="24"/>
                <w:lang w:val="uk-UA"/>
              </w:rPr>
            </w:pPr>
            <w:r>
              <w:rPr>
                <w:rFonts w:ascii="Times New Roman" w:hAnsi="Times New Roman"/>
                <w:sz w:val="24"/>
                <w:szCs w:val="24"/>
                <w:lang w:val="uk-UA"/>
              </w:rPr>
              <w:t>Вміти розрізняти в тій чи іншій системі філософського знання його загальноцивілізаційні, національні та екзистенційні виміри, застосовувати зазначене розрізнення у формуванні власного відношення до гуманітарної культури людства в цілому</w:t>
            </w:r>
          </w:p>
        </w:tc>
        <w:tc>
          <w:tcPr>
            <w:tcW w:w="2526" w:type="dxa"/>
            <w:tcBorders>
              <w:top w:val="single" w:sz="4" w:space="0" w:color="auto"/>
              <w:left w:val="single" w:sz="4" w:space="0" w:color="auto"/>
              <w:bottom w:val="single" w:sz="4" w:space="0" w:color="auto"/>
              <w:right w:val="single" w:sz="4" w:space="0" w:color="auto"/>
            </w:tcBorders>
            <w:hideMark/>
          </w:tcPr>
          <w:p w14:paraId="6D6941CE"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дискусії на семінарських заняттях</w:t>
            </w:r>
          </w:p>
        </w:tc>
        <w:tc>
          <w:tcPr>
            <w:tcW w:w="2825" w:type="dxa"/>
            <w:tcBorders>
              <w:top w:val="single" w:sz="4" w:space="0" w:color="auto"/>
              <w:left w:val="single" w:sz="4" w:space="0" w:color="auto"/>
              <w:bottom w:val="single" w:sz="4" w:space="0" w:color="auto"/>
              <w:right w:val="single" w:sz="4" w:space="0" w:color="auto"/>
            </w:tcBorders>
          </w:tcPr>
          <w:p w14:paraId="7A0E7D3C"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  модульна контрольна робота</w:t>
            </w:r>
          </w:p>
          <w:p w14:paraId="18E75B50" w14:textId="77777777" w:rsidR="00EE1F96" w:rsidRDefault="00EE1F96">
            <w:pPr>
              <w:tabs>
                <w:tab w:val="left" w:pos="2552"/>
              </w:tabs>
              <w:spacing w:after="0" w:line="240" w:lineRule="auto"/>
              <w:rPr>
                <w:rFonts w:ascii="Times New Roman" w:hAnsi="Times New Roman"/>
                <w:sz w:val="24"/>
                <w:szCs w:val="24"/>
                <w:lang w:val="uk-UA"/>
              </w:rPr>
            </w:pPr>
          </w:p>
        </w:tc>
      </w:tr>
      <w:tr w:rsidR="00EE1F96" w14:paraId="750A8313"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60A9C4CD"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2.2</w:t>
            </w:r>
          </w:p>
        </w:tc>
        <w:tc>
          <w:tcPr>
            <w:tcW w:w="3544" w:type="dxa"/>
            <w:tcBorders>
              <w:top w:val="single" w:sz="4" w:space="0" w:color="auto"/>
              <w:left w:val="single" w:sz="4" w:space="0" w:color="auto"/>
              <w:bottom w:val="single" w:sz="4" w:space="0" w:color="auto"/>
              <w:right w:val="single" w:sz="4" w:space="0" w:color="auto"/>
            </w:tcBorders>
            <w:hideMark/>
          </w:tcPr>
          <w:p w14:paraId="6BEFC902" w14:textId="77777777" w:rsidR="00EE1F96" w:rsidRDefault="00EE1F96">
            <w:pPr>
              <w:tabs>
                <w:tab w:val="num" w:pos="1950"/>
              </w:tabs>
              <w:spacing w:after="0" w:line="240" w:lineRule="auto"/>
              <w:jc w:val="both"/>
              <w:rPr>
                <w:rFonts w:ascii="Times New Roman" w:hAnsi="Times New Roman"/>
                <w:sz w:val="24"/>
                <w:szCs w:val="24"/>
                <w:lang w:val="uk-UA"/>
              </w:rPr>
            </w:pPr>
            <w:r>
              <w:rPr>
                <w:rFonts w:ascii="Times New Roman" w:hAnsi="Times New Roman"/>
                <w:sz w:val="24"/>
                <w:szCs w:val="24"/>
                <w:lang w:val="uk-UA"/>
              </w:rPr>
              <w:t>Вміти самостійно і неупереджено орієнтуватись в світоглядних та інтелектуальних особливостях різних форм засвоєння світу (наукова, філософська, етична, релігійна, художня тощо)</w:t>
            </w:r>
          </w:p>
        </w:tc>
        <w:tc>
          <w:tcPr>
            <w:tcW w:w="2526" w:type="dxa"/>
            <w:tcBorders>
              <w:top w:val="single" w:sz="4" w:space="0" w:color="auto"/>
              <w:left w:val="single" w:sz="4" w:space="0" w:color="auto"/>
              <w:bottom w:val="single" w:sz="4" w:space="0" w:color="auto"/>
              <w:right w:val="single" w:sz="4" w:space="0" w:color="auto"/>
            </w:tcBorders>
            <w:hideMark/>
          </w:tcPr>
          <w:p w14:paraId="68FF3814"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дискусії на семінарських заняттях</w:t>
            </w:r>
          </w:p>
        </w:tc>
        <w:tc>
          <w:tcPr>
            <w:tcW w:w="2825" w:type="dxa"/>
            <w:tcBorders>
              <w:top w:val="single" w:sz="4" w:space="0" w:color="auto"/>
              <w:left w:val="single" w:sz="4" w:space="0" w:color="auto"/>
              <w:bottom w:val="single" w:sz="4" w:space="0" w:color="auto"/>
              <w:right w:val="single" w:sz="4" w:space="0" w:color="auto"/>
            </w:tcBorders>
          </w:tcPr>
          <w:p w14:paraId="221735E7"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  модульна контрольна робота</w:t>
            </w:r>
          </w:p>
          <w:p w14:paraId="6F7BA233" w14:textId="77777777" w:rsidR="00EE1F96" w:rsidRDefault="00EE1F96">
            <w:pPr>
              <w:tabs>
                <w:tab w:val="left" w:pos="2552"/>
              </w:tabs>
              <w:spacing w:after="0" w:line="240" w:lineRule="auto"/>
              <w:jc w:val="both"/>
              <w:rPr>
                <w:rFonts w:ascii="Times New Roman" w:hAnsi="Times New Roman"/>
                <w:sz w:val="24"/>
                <w:szCs w:val="24"/>
                <w:lang w:val="uk-UA"/>
              </w:rPr>
            </w:pPr>
          </w:p>
        </w:tc>
      </w:tr>
      <w:tr w:rsidR="00EE1F96" w14:paraId="2DB2FBBE"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2F53562E"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2.3</w:t>
            </w:r>
          </w:p>
        </w:tc>
        <w:tc>
          <w:tcPr>
            <w:tcW w:w="3544" w:type="dxa"/>
            <w:tcBorders>
              <w:top w:val="single" w:sz="4" w:space="0" w:color="auto"/>
              <w:left w:val="single" w:sz="4" w:space="0" w:color="auto"/>
              <w:bottom w:val="single" w:sz="4" w:space="0" w:color="auto"/>
              <w:right w:val="single" w:sz="4" w:space="0" w:color="auto"/>
            </w:tcBorders>
            <w:hideMark/>
          </w:tcPr>
          <w:p w14:paraId="2B1DFA4E" w14:textId="77777777" w:rsidR="00EE1F96" w:rsidRDefault="00EE1F96">
            <w:pPr>
              <w:tabs>
                <w:tab w:val="num" w:pos="1950"/>
              </w:tabs>
              <w:spacing w:after="0" w:line="240" w:lineRule="auto"/>
              <w:jc w:val="both"/>
              <w:rPr>
                <w:rFonts w:ascii="Times New Roman" w:hAnsi="Times New Roman"/>
                <w:sz w:val="24"/>
                <w:szCs w:val="24"/>
              </w:rPr>
            </w:pPr>
            <w:r>
              <w:rPr>
                <w:rFonts w:ascii="Times New Roman" w:hAnsi="Times New Roman"/>
                <w:sz w:val="24"/>
                <w:szCs w:val="24"/>
                <w:lang w:val="uk-UA"/>
              </w:rPr>
              <w:t xml:space="preserve">Вміти </w:t>
            </w:r>
            <w:r>
              <w:rPr>
                <w:rFonts w:ascii="Times New Roman" w:hAnsi="Times New Roman"/>
                <w:sz w:val="24"/>
                <w:szCs w:val="24"/>
              </w:rPr>
              <w:t xml:space="preserve">здійснювати </w:t>
            </w:r>
            <w:r>
              <w:rPr>
                <w:rFonts w:ascii="Times New Roman" w:hAnsi="Times New Roman"/>
                <w:sz w:val="24"/>
                <w:szCs w:val="24"/>
                <w:lang w:val="uk-UA"/>
              </w:rPr>
              <w:t xml:space="preserve">критичну </w:t>
            </w:r>
            <w:r>
              <w:rPr>
                <w:rFonts w:ascii="Times New Roman" w:hAnsi="Times New Roman"/>
                <w:sz w:val="24"/>
                <w:szCs w:val="24"/>
              </w:rPr>
              <w:t xml:space="preserve">рефлексію над власним життєвим досвідом, </w:t>
            </w:r>
            <w:r>
              <w:rPr>
                <w:rFonts w:ascii="Times New Roman" w:hAnsi="Times New Roman"/>
                <w:sz w:val="24"/>
                <w:szCs w:val="24"/>
              </w:rPr>
              <w:lastRenderedPageBreak/>
              <w:t>професійним та гуманітарним знанням, феноменами духовного життя суспільства</w:t>
            </w:r>
          </w:p>
        </w:tc>
        <w:tc>
          <w:tcPr>
            <w:tcW w:w="2526" w:type="dxa"/>
            <w:tcBorders>
              <w:top w:val="single" w:sz="4" w:space="0" w:color="auto"/>
              <w:left w:val="single" w:sz="4" w:space="0" w:color="auto"/>
              <w:bottom w:val="single" w:sz="4" w:space="0" w:color="auto"/>
              <w:right w:val="single" w:sz="4" w:space="0" w:color="auto"/>
            </w:tcBorders>
            <w:hideMark/>
          </w:tcPr>
          <w:p w14:paraId="381842C6"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lastRenderedPageBreak/>
              <w:t xml:space="preserve">самостійне опрацювання текстів-першоджерел, </w:t>
            </w:r>
            <w:r>
              <w:rPr>
                <w:rFonts w:ascii="Times New Roman" w:hAnsi="Times New Roman"/>
                <w:sz w:val="24"/>
                <w:szCs w:val="24"/>
                <w:lang w:val="uk-UA"/>
              </w:rPr>
              <w:lastRenderedPageBreak/>
              <w:t>дискусії на семінарських заняттях</w:t>
            </w:r>
          </w:p>
        </w:tc>
        <w:tc>
          <w:tcPr>
            <w:tcW w:w="2825" w:type="dxa"/>
            <w:tcBorders>
              <w:top w:val="single" w:sz="4" w:space="0" w:color="auto"/>
              <w:left w:val="single" w:sz="4" w:space="0" w:color="auto"/>
              <w:bottom w:val="single" w:sz="4" w:space="0" w:color="auto"/>
              <w:right w:val="single" w:sz="4" w:space="0" w:color="auto"/>
            </w:tcBorders>
          </w:tcPr>
          <w:p w14:paraId="15C687DD"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lastRenderedPageBreak/>
              <w:t>усне опитування,  модульна контрольна робота</w:t>
            </w:r>
          </w:p>
          <w:p w14:paraId="7C56EC45" w14:textId="77777777" w:rsidR="00EE1F96" w:rsidRDefault="00EE1F96">
            <w:pPr>
              <w:tabs>
                <w:tab w:val="left" w:pos="2552"/>
              </w:tabs>
              <w:spacing w:after="0" w:line="240" w:lineRule="auto"/>
              <w:jc w:val="both"/>
              <w:rPr>
                <w:rFonts w:ascii="Times New Roman" w:hAnsi="Times New Roman"/>
                <w:sz w:val="24"/>
                <w:szCs w:val="24"/>
                <w:lang w:val="uk-UA"/>
              </w:rPr>
            </w:pPr>
          </w:p>
        </w:tc>
      </w:tr>
      <w:tr w:rsidR="00EE1F96" w14:paraId="05643EA2"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4670786C"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lastRenderedPageBreak/>
              <w:t>3.1</w:t>
            </w:r>
          </w:p>
        </w:tc>
        <w:tc>
          <w:tcPr>
            <w:tcW w:w="3544" w:type="dxa"/>
            <w:tcBorders>
              <w:top w:val="single" w:sz="4" w:space="0" w:color="auto"/>
              <w:left w:val="single" w:sz="4" w:space="0" w:color="auto"/>
              <w:bottom w:val="single" w:sz="4" w:space="0" w:color="auto"/>
              <w:right w:val="single" w:sz="4" w:space="0" w:color="auto"/>
            </w:tcBorders>
            <w:hideMark/>
          </w:tcPr>
          <w:p w14:paraId="63C89D40" w14:textId="77777777" w:rsidR="00EE1F96" w:rsidRDefault="00EE1F96">
            <w:pPr>
              <w:pStyle w:val="11"/>
              <w:spacing w:after="0" w:line="240" w:lineRule="auto"/>
              <w:ind w:left="0"/>
              <w:jc w:val="both"/>
              <w:rPr>
                <w:rFonts w:ascii="Times New Roman" w:hAnsi="Times New Roman"/>
                <w:sz w:val="24"/>
                <w:szCs w:val="24"/>
                <w:lang w:val="uk-UA"/>
              </w:rPr>
            </w:pPr>
            <w:r>
              <w:rPr>
                <w:rFonts w:ascii="Times New Roman" w:hAnsi="Times New Roman"/>
                <w:sz w:val="24"/>
                <w:szCs w:val="24"/>
                <w:lang w:val="uk-UA"/>
              </w:rPr>
              <w:t>Набути навичок діалогічності, комунікативної культури, що забезпечить майбутньому фахівцеві можливість долучатись до професійних полілогів та дискусій</w:t>
            </w:r>
          </w:p>
        </w:tc>
        <w:tc>
          <w:tcPr>
            <w:tcW w:w="2526" w:type="dxa"/>
            <w:tcBorders>
              <w:top w:val="single" w:sz="4" w:space="0" w:color="auto"/>
              <w:left w:val="single" w:sz="4" w:space="0" w:color="auto"/>
              <w:bottom w:val="single" w:sz="4" w:space="0" w:color="auto"/>
              <w:right w:val="single" w:sz="4" w:space="0" w:color="auto"/>
            </w:tcBorders>
            <w:hideMark/>
          </w:tcPr>
          <w:p w14:paraId="22458E2C"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колоквіуми і дискусії на семінарських заняттях,  підготовка і захист колективних презентацій і проєктів</w:t>
            </w:r>
          </w:p>
        </w:tc>
        <w:tc>
          <w:tcPr>
            <w:tcW w:w="2825" w:type="dxa"/>
            <w:tcBorders>
              <w:top w:val="single" w:sz="4" w:space="0" w:color="auto"/>
              <w:left w:val="single" w:sz="4" w:space="0" w:color="auto"/>
              <w:bottom w:val="single" w:sz="4" w:space="0" w:color="auto"/>
              <w:right w:val="single" w:sz="4" w:space="0" w:color="auto"/>
            </w:tcBorders>
            <w:hideMark/>
          </w:tcPr>
          <w:p w14:paraId="616BF35E"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w:t>
            </w:r>
          </w:p>
        </w:tc>
      </w:tr>
      <w:tr w:rsidR="00EE1F96" w14:paraId="2DCCD0E4"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71C38C63"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4.1</w:t>
            </w:r>
          </w:p>
        </w:tc>
        <w:tc>
          <w:tcPr>
            <w:tcW w:w="3544" w:type="dxa"/>
            <w:tcBorders>
              <w:top w:val="single" w:sz="4" w:space="0" w:color="auto"/>
              <w:left w:val="single" w:sz="4" w:space="0" w:color="auto"/>
              <w:bottom w:val="single" w:sz="4" w:space="0" w:color="auto"/>
              <w:right w:val="single" w:sz="4" w:space="0" w:color="auto"/>
            </w:tcBorders>
            <w:hideMark/>
          </w:tcPr>
          <w:p w14:paraId="75EDB35D" w14:textId="77777777" w:rsidR="00EE1F96" w:rsidRDefault="00EE1F96">
            <w:pPr>
              <w:pStyle w:val="a3"/>
              <w:tabs>
                <w:tab w:val="left" w:pos="2552"/>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Самостійно формувати критичне мислення, спрямоване на вміння неупереджено та ідеологічно незаангажовано сприймати сучасний інформаційний соціум</w:t>
            </w:r>
          </w:p>
        </w:tc>
        <w:tc>
          <w:tcPr>
            <w:tcW w:w="2526" w:type="dxa"/>
            <w:tcBorders>
              <w:top w:val="single" w:sz="4" w:space="0" w:color="auto"/>
              <w:left w:val="single" w:sz="4" w:space="0" w:color="auto"/>
              <w:bottom w:val="single" w:sz="4" w:space="0" w:color="auto"/>
              <w:right w:val="single" w:sz="4" w:space="0" w:color="auto"/>
            </w:tcBorders>
            <w:hideMark/>
          </w:tcPr>
          <w:p w14:paraId="3B06EB4D"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підготовка і захист індивідуальних проектів</w:t>
            </w:r>
          </w:p>
        </w:tc>
        <w:tc>
          <w:tcPr>
            <w:tcW w:w="2825" w:type="dxa"/>
            <w:tcBorders>
              <w:top w:val="single" w:sz="4" w:space="0" w:color="auto"/>
              <w:left w:val="single" w:sz="4" w:space="0" w:color="auto"/>
              <w:bottom w:val="single" w:sz="4" w:space="0" w:color="auto"/>
              <w:right w:val="single" w:sz="4" w:space="0" w:color="auto"/>
            </w:tcBorders>
            <w:hideMark/>
          </w:tcPr>
          <w:p w14:paraId="137DADD6"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w:t>
            </w:r>
          </w:p>
          <w:p w14:paraId="57829B72"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експрес-контроль,</w:t>
            </w:r>
          </w:p>
          <w:p w14:paraId="489240CD"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tc>
      </w:tr>
      <w:tr w:rsidR="00EE1F96" w14:paraId="367A486E"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25767B32"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4.2</w:t>
            </w:r>
          </w:p>
        </w:tc>
        <w:tc>
          <w:tcPr>
            <w:tcW w:w="3544" w:type="dxa"/>
            <w:tcBorders>
              <w:top w:val="single" w:sz="4" w:space="0" w:color="auto"/>
              <w:left w:val="single" w:sz="4" w:space="0" w:color="auto"/>
              <w:bottom w:val="single" w:sz="4" w:space="0" w:color="auto"/>
              <w:right w:val="single" w:sz="4" w:space="0" w:color="auto"/>
            </w:tcBorders>
            <w:hideMark/>
          </w:tcPr>
          <w:p w14:paraId="4D60E1C3"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iCs/>
                <w:sz w:val="24"/>
                <w:szCs w:val="24"/>
                <w:lang w:val="uk-UA"/>
              </w:rPr>
              <w:t>Здатність</w:t>
            </w:r>
            <w:r>
              <w:rPr>
                <w:rStyle w:val="rvts0"/>
                <w:rFonts w:ascii="Times New Roman" w:hAnsi="Times New Roman"/>
                <w:sz w:val="24"/>
                <w:szCs w:val="24"/>
                <w:lang w:val="uk-UA"/>
              </w:rPr>
              <w:t xml:space="preserve"> автономно і відповідально вирішувати професійні завдання крізь призму </w:t>
            </w:r>
            <w:r>
              <w:rPr>
                <w:rFonts w:ascii="Times New Roman" w:hAnsi="Times New Roman"/>
                <w:sz w:val="24"/>
                <w:szCs w:val="24"/>
                <w:lang w:val="uk-UA"/>
              </w:rPr>
              <w:t xml:space="preserve">використання інтелектуального потенціалу філософії </w:t>
            </w:r>
          </w:p>
        </w:tc>
        <w:tc>
          <w:tcPr>
            <w:tcW w:w="2526" w:type="dxa"/>
            <w:tcBorders>
              <w:top w:val="single" w:sz="4" w:space="0" w:color="auto"/>
              <w:left w:val="single" w:sz="4" w:space="0" w:color="auto"/>
              <w:bottom w:val="single" w:sz="4" w:space="0" w:color="auto"/>
              <w:right w:val="single" w:sz="4" w:space="0" w:color="auto"/>
            </w:tcBorders>
            <w:hideMark/>
          </w:tcPr>
          <w:p w14:paraId="18C1E350"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підготовка і захист індивідуальних проектів</w:t>
            </w:r>
          </w:p>
        </w:tc>
        <w:tc>
          <w:tcPr>
            <w:tcW w:w="2825" w:type="dxa"/>
            <w:tcBorders>
              <w:top w:val="single" w:sz="4" w:space="0" w:color="auto"/>
              <w:left w:val="single" w:sz="4" w:space="0" w:color="auto"/>
              <w:bottom w:val="single" w:sz="4" w:space="0" w:color="auto"/>
              <w:right w:val="single" w:sz="4" w:space="0" w:color="auto"/>
            </w:tcBorders>
            <w:hideMark/>
          </w:tcPr>
          <w:p w14:paraId="613A35FF"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w:t>
            </w:r>
          </w:p>
          <w:p w14:paraId="113671D9"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експрес-контроль,</w:t>
            </w:r>
          </w:p>
          <w:p w14:paraId="70BA4F1F"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tc>
      </w:tr>
      <w:tr w:rsidR="00EE1F96" w14:paraId="19C05AC8"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0C397AA8"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4.3</w:t>
            </w:r>
          </w:p>
        </w:tc>
        <w:tc>
          <w:tcPr>
            <w:tcW w:w="3544" w:type="dxa"/>
            <w:tcBorders>
              <w:top w:val="single" w:sz="4" w:space="0" w:color="auto"/>
              <w:left w:val="single" w:sz="4" w:space="0" w:color="auto"/>
              <w:bottom w:val="single" w:sz="4" w:space="0" w:color="auto"/>
              <w:right w:val="single" w:sz="4" w:space="0" w:color="auto"/>
            </w:tcBorders>
            <w:hideMark/>
          </w:tcPr>
          <w:p w14:paraId="14233894" w14:textId="77777777" w:rsidR="00EE1F96" w:rsidRDefault="00EE1F96">
            <w:pPr>
              <w:spacing w:after="0" w:line="240" w:lineRule="auto"/>
              <w:jc w:val="both"/>
              <w:rPr>
                <w:rFonts w:ascii="Times New Roman" w:hAnsi="Times New Roman"/>
                <w:iCs/>
                <w:sz w:val="24"/>
                <w:szCs w:val="24"/>
                <w:lang w:val="uk-UA"/>
              </w:rPr>
            </w:pPr>
            <w:r>
              <w:rPr>
                <w:rFonts w:ascii="Times New Roman" w:hAnsi="Times New Roman"/>
                <w:sz w:val="24"/>
                <w:szCs w:val="24"/>
                <w:lang w:val="uk-UA"/>
              </w:rPr>
              <w:t xml:space="preserve">Здатність толерантного  ставлення до альтернативних світоглядних позицій, притаманним мільтикультурному глобалізованому соціуму, із врахуванням навичок сучасної  міжкультурної комунікації </w:t>
            </w:r>
          </w:p>
        </w:tc>
        <w:tc>
          <w:tcPr>
            <w:tcW w:w="2526" w:type="dxa"/>
            <w:tcBorders>
              <w:top w:val="single" w:sz="4" w:space="0" w:color="auto"/>
              <w:left w:val="single" w:sz="4" w:space="0" w:color="auto"/>
              <w:bottom w:val="single" w:sz="4" w:space="0" w:color="auto"/>
              <w:right w:val="single" w:sz="4" w:space="0" w:color="auto"/>
            </w:tcBorders>
            <w:hideMark/>
          </w:tcPr>
          <w:p w14:paraId="263E4C6D"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підготовка і захист індивідуальних проектів</w:t>
            </w:r>
          </w:p>
        </w:tc>
        <w:tc>
          <w:tcPr>
            <w:tcW w:w="2825" w:type="dxa"/>
            <w:tcBorders>
              <w:top w:val="single" w:sz="4" w:space="0" w:color="auto"/>
              <w:left w:val="single" w:sz="4" w:space="0" w:color="auto"/>
              <w:bottom w:val="single" w:sz="4" w:space="0" w:color="auto"/>
              <w:right w:val="single" w:sz="4" w:space="0" w:color="auto"/>
            </w:tcBorders>
            <w:hideMark/>
          </w:tcPr>
          <w:p w14:paraId="3F06B017"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w:t>
            </w:r>
          </w:p>
          <w:p w14:paraId="7E9E288F"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експрес-контроль,</w:t>
            </w:r>
          </w:p>
          <w:p w14:paraId="1486FDB9"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tc>
      </w:tr>
      <w:tr w:rsidR="00EE1F96" w14:paraId="1FD22489" w14:textId="77777777" w:rsidTr="00EE1F96">
        <w:tc>
          <w:tcPr>
            <w:tcW w:w="781" w:type="dxa"/>
            <w:tcBorders>
              <w:top w:val="single" w:sz="4" w:space="0" w:color="auto"/>
              <w:left w:val="single" w:sz="4" w:space="0" w:color="auto"/>
              <w:bottom w:val="single" w:sz="4" w:space="0" w:color="auto"/>
              <w:right w:val="single" w:sz="4" w:space="0" w:color="auto"/>
            </w:tcBorders>
            <w:hideMark/>
          </w:tcPr>
          <w:p w14:paraId="03676375"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4.4</w:t>
            </w:r>
          </w:p>
        </w:tc>
        <w:tc>
          <w:tcPr>
            <w:tcW w:w="3544" w:type="dxa"/>
            <w:tcBorders>
              <w:top w:val="single" w:sz="4" w:space="0" w:color="auto"/>
              <w:left w:val="single" w:sz="4" w:space="0" w:color="auto"/>
              <w:bottom w:val="single" w:sz="4" w:space="0" w:color="auto"/>
              <w:right w:val="single" w:sz="4" w:space="0" w:color="auto"/>
            </w:tcBorders>
            <w:hideMark/>
          </w:tcPr>
          <w:p w14:paraId="305F26D8" w14:textId="77777777" w:rsidR="00EE1F96" w:rsidRDefault="00EE1F96">
            <w:pPr>
              <w:spacing w:after="0" w:line="240" w:lineRule="auto"/>
              <w:jc w:val="both"/>
              <w:rPr>
                <w:rFonts w:ascii="Times New Roman" w:hAnsi="Times New Roman"/>
                <w:sz w:val="24"/>
                <w:szCs w:val="24"/>
                <w:lang w:val="uk-UA"/>
              </w:rPr>
            </w:pPr>
            <w:r>
              <w:rPr>
                <w:rFonts w:ascii="Times New Roman" w:hAnsi="Times New Roman"/>
                <w:sz w:val="24"/>
                <w:szCs w:val="24"/>
                <w:lang w:val="uk-UA"/>
              </w:rPr>
              <w:t>Самостійне формування належного теоретико-методологічного кругозору для майбутньої професійної роботи та практичної реалізації власних дослідницьких інтересів, зокрема, критичної експертизи конкретних науково-теоретичних та методичних джерел, реферативних оглядів, наукових рецензій тощо</w:t>
            </w:r>
          </w:p>
        </w:tc>
        <w:tc>
          <w:tcPr>
            <w:tcW w:w="2526" w:type="dxa"/>
            <w:tcBorders>
              <w:top w:val="single" w:sz="4" w:space="0" w:color="auto"/>
              <w:left w:val="single" w:sz="4" w:space="0" w:color="auto"/>
              <w:bottom w:val="single" w:sz="4" w:space="0" w:color="auto"/>
              <w:right w:val="single" w:sz="4" w:space="0" w:color="auto"/>
            </w:tcBorders>
            <w:hideMark/>
          </w:tcPr>
          <w:p w14:paraId="4D61EDCE" w14:textId="77777777" w:rsidR="00EE1F96" w:rsidRDefault="00EE1F96">
            <w:pPr>
              <w:tabs>
                <w:tab w:val="left" w:pos="2552"/>
              </w:tabs>
              <w:spacing w:after="0" w:line="240" w:lineRule="auto"/>
              <w:rPr>
                <w:rFonts w:ascii="Times New Roman" w:hAnsi="Times New Roman"/>
                <w:sz w:val="24"/>
                <w:szCs w:val="24"/>
                <w:lang w:val="uk-UA"/>
              </w:rPr>
            </w:pPr>
            <w:r>
              <w:rPr>
                <w:rFonts w:ascii="Times New Roman" w:hAnsi="Times New Roman"/>
                <w:sz w:val="24"/>
                <w:szCs w:val="24"/>
                <w:lang w:val="uk-UA"/>
              </w:rPr>
              <w:t>самостійне опрацювання текстів-першоджерел, підготовка і захист індивідуальних проектів</w:t>
            </w:r>
          </w:p>
        </w:tc>
        <w:tc>
          <w:tcPr>
            <w:tcW w:w="2825" w:type="dxa"/>
            <w:tcBorders>
              <w:top w:val="single" w:sz="4" w:space="0" w:color="auto"/>
              <w:left w:val="single" w:sz="4" w:space="0" w:color="auto"/>
              <w:bottom w:val="single" w:sz="4" w:space="0" w:color="auto"/>
              <w:right w:val="single" w:sz="4" w:space="0" w:color="auto"/>
            </w:tcBorders>
            <w:hideMark/>
          </w:tcPr>
          <w:p w14:paraId="40ECE0A9"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усне опитування,</w:t>
            </w:r>
          </w:p>
          <w:p w14:paraId="5A7391A7"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експрес-контроль,</w:t>
            </w:r>
          </w:p>
          <w:p w14:paraId="1EA7A0D7" w14:textId="77777777" w:rsidR="00EE1F96" w:rsidRDefault="00EE1F96">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rPr>
              <w:t>модульна контрольна робота</w:t>
            </w:r>
          </w:p>
        </w:tc>
      </w:tr>
    </w:tbl>
    <w:p w14:paraId="5BD059BC" w14:textId="77777777" w:rsidR="00EE1F96" w:rsidRDefault="00EE1F96" w:rsidP="00EE1F96">
      <w:pPr>
        <w:pStyle w:val="a3"/>
        <w:tabs>
          <w:tab w:val="left" w:pos="266"/>
        </w:tabs>
        <w:spacing w:after="0" w:line="240" w:lineRule="auto"/>
        <w:ind w:left="360"/>
        <w:jc w:val="both"/>
        <w:rPr>
          <w:rFonts w:ascii="Times New Roman" w:hAnsi="Times New Roman"/>
          <w:b/>
          <w:sz w:val="24"/>
          <w:szCs w:val="24"/>
          <w:lang w:val="uk-UA"/>
        </w:rPr>
      </w:pPr>
      <w:r>
        <w:rPr>
          <w:rFonts w:ascii="Times New Roman" w:hAnsi="Times New Roman"/>
          <w:b/>
          <w:sz w:val="24"/>
          <w:szCs w:val="24"/>
          <w:lang w:val="uk-UA"/>
        </w:rPr>
        <w:t xml:space="preserve">3.2. Співвідношення очікуваних результатів навчання з дисципліни із програмними результатами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739"/>
        <w:gridCol w:w="739"/>
        <w:gridCol w:w="670"/>
        <w:gridCol w:w="669"/>
        <w:gridCol w:w="652"/>
        <w:gridCol w:w="636"/>
        <w:gridCol w:w="614"/>
        <w:gridCol w:w="591"/>
        <w:gridCol w:w="562"/>
        <w:gridCol w:w="527"/>
      </w:tblGrid>
      <w:tr w:rsidR="00EE1F96" w:rsidRPr="004D374C" w14:paraId="1A086B1B" w14:textId="77777777" w:rsidTr="00291C39">
        <w:tc>
          <w:tcPr>
            <w:tcW w:w="3222" w:type="dxa"/>
            <w:tcBorders>
              <w:tl2br w:val="single" w:sz="4" w:space="0" w:color="auto"/>
            </w:tcBorders>
          </w:tcPr>
          <w:bookmarkEnd w:id="1"/>
          <w:p w14:paraId="270824B5" w14:textId="77777777" w:rsidR="00EE1F96" w:rsidRPr="004D374C" w:rsidRDefault="00EE1F96" w:rsidP="00291C39">
            <w:pPr>
              <w:tabs>
                <w:tab w:val="left" w:pos="2552"/>
              </w:tabs>
              <w:spacing w:after="0" w:line="240" w:lineRule="auto"/>
              <w:rPr>
                <w:rFonts w:ascii="Times New Roman" w:hAnsi="Times New Roman"/>
                <w:b/>
                <w:sz w:val="24"/>
                <w:szCs w:val="24"/>
                <w:lang w:val="uk-UA"/>
              </w:rPr>
            </w:pPr>
            <w:r w:rsidRPr="004D374C">
              <w:rPr>
                <w:rFonts w:ascii="Times New Roman" w:hAnsi="Times New Roman"/>
                <w:b/>
                <w:sz w:val="24"/>
                <w:szCs w:val="24"/>
                <w:lang w:val="uk-UA"/>
              </w:rPr>
              <w:t xml:space="preserve">Результати навчання з </w:t>
            </w:r>
          </w:p>
          <w:p w14:paraId="7E75001A" w14:textId="77777777" w:rsidR="00EE1F96" w:rsidRPr="004D374C" w:rsidRDefault="00EE1F96" w:rsidP="00291C39">
            <w:pPr>
              <w:tabs>
                <w:tab w:val="left" w:pos="2552"/>
              </w:tabs>
              <w:spacing w:after="0" w:line="240" w:lineRule="auto"/>
              <w:rPr>
                <w:rFonts w:ascii="Times New Roman" w:hAnsi="Times New Roman"/>
                <w:b/>
                <w:sz w:val="24"/>
                <w:szCs w:val="24"/>
                <w:lang w:val="uk-UA"/>
              </w:rPr>
            </w:pPr>
            <w:r w:rsidRPr="004D374C">
              <w:rPr>
                <w:rFonts w:ascii="Times New Roman" w:hAnsi="Times New Roman"/>
                <w:b/>
                <w:sz w:val="24"/>
                <w:szCs w:val="24"/>
                <w:lang w:val="uk-UA"/>
              </w:rPr>
              <w:t xml:space="preserve">дисципліни </w:t>
            </w:r>
            <w:r>
              <w:rPr>
                <w:rFonts w:ascii="Times New Roman" w:hAnsi="Times New Roman"/>
                <w:b/>
                <w:sz w:val="24"/>
                <w:szCs w:val="24"/>
                <w:lang w:val="uk-UA"/>
              </w:rPr>
              <w:t>«Філософія»</w:t>
            </w:r>
          </w:p>
          <w:p w14:paraId="6991E92B" w14:textId="77777777" w:rsidR="00EE1F96" w:rsidRPr="004D374C" w:rsidRDefault="00EE1F96" w:rsidP="00291C39">
            <w:pPr>
              <w:tabs>
                <w:tab w:val="left" w:pos="2552"/>
              </w:tabs>
              <w:spacing w:after="0" w:line="240" w:lineRule="auto"/>
              <w:rPr>
                <w:rFonts w:ascii="Times New Roman" w:hAnsi="Times New Roman"/>
                <w:b/>
                <w:sz w:val="24"/>
                <w:szCs w:val="24"/>
                <w:lang w:val="uk-UA"/>
              </w:rPr>
            </w:pPr>
          </w:p>
          <w:p w14:paraId="1DAAFD0D" w14:textId="77777777" w:rsidR="00EE1F96" w:rsidRPr="004D374C" w:rsidRDefault="00EE1F96" w:rsidP="00291C39">
            <w:pPr>
              <w:tabs>
                <w:tab w:val="left" w:pos="2552"/>
              </w:tabs>
              <w:spacing w:after="0" w:line="240" w:lineRule="auto"/>
              <w:rPr>
                <w:rFonts w:ascii="Times New Roman" w:hAnsi="Times New Roman"/>
                <w:b/>
                <w:sz w:val="24"/>
                <w:szCs w:val="24"/>
                <w:lang w:val="uk-UA"/>
              </w:rPr>
            </w:pPr>
            <w:r w:rsidRPr="004D374C">
              <w:rPr>
                <w:rFonts w:ascii="Times New Roman" w:hAnsi="Times New Roman"/>
                <w:b/>
                <w:sz w:val="24"/>
                <w:szCs w:val="24"/>
                <w:lang w:val="uk-UA"/>
              </w:rPr>
              <w:t xml:space="preserve">Програмні </w:t>
            </w:r>
          </w:p>
          <w:p w14:paraId="43BA9AD0" w14:textId="77777777" w:rsidR="00EE1F96" w:rsidRPr="004D374C" w:rsidRDefault="00EE1F96" w:rsidP="00291C39">
            <w:pPr>
              <w:tabs>
                <w:tab w:val="left" w:pos="2552"/>
              </w:tabs>
              <w:spacing w:after="0" w:line="240" w:lineRule="auto"/>
              <w:rPr>
                <w:rFonts w:ascii="Times New Roman" w:hAnsi="Times New Roman"/>
                <w:sz w:val="24"/>
                <w:szCs w:val="24"/>
                <w:lang w:val="uk-UA"/>
              </w:rPr>
            </w:pPr>
            <w:r w:rsidRPr="004D374C">
              <w:rPr>
                <w:rFonts w:ascii="Times New Roman" w:hAnsi="Times New Roman"/>
                <w:b/>
                <w:sz w:val="24"/>
                <w:szCs w:val="24"/>
                <w:lang w:val="uk-UA"/>
              </w:rPr>
              <w:t xml:space="preserve">результати навчання </w:t>
            </w:r>
            <w:r>
              <w:rPr>
                <w:rFonts w:ascii="Times New Roman" w:hAnsi="Times New Roman"/>
                <w:b/>
                <w:sz w:val="24"/>
                <w:szCs w:val="24"/>
                <w:lang w:val="uk-UA"/>
              </w:rPr>
              <w:t>ОК2</w:t>
            </w:r>
          </w:p>
        </w:tc>
        <w:tc>
          <w:tcPr>
            <w:tcW w:w="749" w:type="dxa"/>
          </w:tcPr>
          <w:p w14:paraId="68D1F527" w14:textId="77777777" w:rsidR="00EE1F96" w:rsidRPr="004D374C" w:rsidRDefault="00EE1F96" w:rsidP="00291C39">
            <w:pPr>
              <w:tabs>
                <w:tab w:val="left" w:pos="2552"/>
              </w:tabs>
              <w:spacing w:after="0" w:line="240" w:lineRule="auto"/>
              <w:jc w:val="center"/>
              <w:rPr>
                <w:rFonts w:ascii="Times New Roman" w:hAnsi="Times New Roman"/>
                <w:b/>
                <w:sz w:val="24"/>
                <w:szCs w:val="24"/>
                <w:lang w:val="en-US"/>
              </w:rPr>
            </w:pPr>
            <w:r w:rsidRPr="004D374C">
              <w:rPr>
                <w:rFonts w:ascii="Times New Roman" w:hAnsi="Times New Roman"/>
                <w:b/>
                <w:sz w:val="24"/>
                <w:szCs w:val="24"/>
                <w:lang w:val="en-US"/>
              </w:rPr>
              <w:t>1.1</w:t>
            </w:r>
          </w:p>
        </w:tc>
        <w:tc>
          <w:tcPr>
            <w:tcW w:w="749" w:type="dxa"/>
          </w:tcPr>
          <w:p w14:paraId="59B6BFF8" w14:textId="77777777" w:rsidR="00EE1F96" w:rsidRPr="004D374C" w:rsidRDefault="00EE1F96" w:rsidP="00291C39">
            <w:pPr>
              <w:tabs>
                <w:tab w:val="left" w:pos="2552"/>
              </w:tabs>
              <w:spacing w:after="0" w:line="240" w:lineRule="auto"/>
              <w:jc w:val="center"/>
              <w:rPr>
                <w:rFonts w:ascii="Times New Roman" w:hAnsi="Times New Roman"/>
                <w:b/>
                <w:sz w:val="24"/>
                <w:szCs w:val="24"/>
                <w:lang w:val="en-US"/>
              </w:rPr>
            </w:pPr>
            <w:r w:rsidRPr="004D374C">
              <w:rPr>
                <w:rFonts w:ascii="Times New Roman" w:hAnsi="Times New Roman"/>
                <w:b/>
                <w:sz w:val="24"/>
                <w:szCs w:val="24"/>
                <w:lang w:val="en-US"/>
              </w:rPr>
              <w:t>1.2</w:t>
            </w:r>
          </w:p>
        </w:tc>
        <w:tc>
          <w:tcPr>
            <w:tcW w:w="677" w:type="dxa"/>
          </w:tcPr>
          <w:p w14:paraId="52EF6F06"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2.1</w:t>
            </w:r>
          </w:p>
        </w:tc>
        <w:tc>
          <w:tcPr>
            <w:tcW w:w="676" w:type="dxa"/>
          </w:tcPr>
          <w:p w14:paraId="46832287"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2.2</w:t>
            </w:r>
          </w:p>
        </w:tc>
        <w:tc>
          <w:tcPr>
            <w:tcW w:w="658" w:type="dxa"/>
          </w:tcPr>
          <w:p w14:paraId="2FD07DB8"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2.3</w:t>
            </w:r>
          </w:p>
        </w:tc>
        <w:tc>
          <w:tcPr>
            <w:tcW w:w="641" w:type="dxa"/>
          </w:tcPr>
          <w:p w14:paraId="6C73CC2A"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3.1</w:t>
            </w:r>
          </w:p>
        </w:tc>
        <w:tc>
          <w:tcPr>
            <w:tcW w:w="619" w:type="dxa"/>
          </w:tcPr>
          <w:p w14:paraId="316C5CAC"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4.1</w:t>
            </w:r>
          </w:p>
        </w:tc>
        <w:tc>
          <w:tcPr>
            <w:tcW w:w="594" w:type="dxa"/>
          </w:tcPr>
          <w:p w14:paraId="252BFE3D"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4.2</w:t>
            </w:r>
          </w:p>
        </w:tc>
        <w:tc>
          <w:tcPr>
            <w:tcW w:w="564" w:type="dxa"/>
          </w:tcPr>
          <w:p w14:paraId="23C53624"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4.3</w:t>
            </w:r>
          </w:p>
        </w:tc>
        <w:tc>
          <w:tcPr>
            <w:tcW w:w="528" w:type="dxa"/>
          </w:tcPr>
          <w:p w14:paraId="5FBABD98" w14:textId="77777777" w:rsidR="00EE1F96" w:rsidRPr="004D374C" w:rsidRDefault="00EE1F96" w:rsidP="00291C39">
            <w:pPr>
              <w:tabs>
                <w:tab w:val="left" w:pos="2552"/>
              </w:tabs>
              <w:spacing w:after="0" w:line="240" w:lineRule="auto"/>
              <w:jc w:val="center"/>
              <w:rPr>
                <w:rFonts w:ascii="Times New Roman" w:hAnsi="Times New Roman"/>
                <w:b/>
                <w:sz w:val="24"/>
                <w:szCs w:val="24"/>
                <w:lang w:val="uk-UA"/>
              </w:rPr>
            </w:pPr>
            <w:r w:rsidRPr="004D374C">
              <w:rPr>
                <w:rFonts w:ascii="Times New Roman" w:hAnsi="Times New Roman"/>
                <w:b/>
                <w:sz w:val="24"/>
                <w:szCs w:val="24"/>
                <w:lang w:val="uk-UA"/>
              </w:rPr>
              <w:t>4.4</w:t>
            </w:r>
          </w:p>
        </w:tc>
      </w:tr>
      <w:tr w:rsidR="00EE1F96" w:rsidRPr="004D374C" w14:paraId="79A861F2" w14:textId="77777777" w:rsidTr="00291C39">
        <w:tc>
          <w:tcPr>
            <w:tcW w:w="3222" w:type="dxa"/>
            <w:shd w:val="clear" w:color="auto" w:fill="FFFFFF" w:themeFill="background1"/>
          </w:tcPr>
          <w:p w14:paraId="50019A16" w14:textId="77777777" w:rsidR="00EE1F96" w:rsidRPr="007B585D" w:rsidRDefault="00EE1F96" w:rsidP="00291C39">
            <w:pPr>
              <w:spacing w:after="0" w:line="240" w:lineRule="auto"/>
              <w:jc w:val="both"/>
              <w:rPr>
                <w:rFonts w:ascii="Times New Roman" w:hAnsi="Times New Roman"/>
                <w:sz w:val="24"/>
                <w:szCs w:val="24"/>
                <w:lang w:val="uk-UA"/>
              </w:rPr>
            </w:pPr>
            <w:r w:rsidRPr="0059212F">
              <w:rPr>
                <w:rFonts w:ascii="Times New Roman" w:hAnsi="Times New Roman"/>
                <w:sz w:val="24"/>
                <w:szCs w:val="24"/>
              </w:rPr>
              <w:t xml:space="preserve">ПРН 2. Ефективно працювати з інформацією: добирати необхідну інформацію з різних </w:t>
            </w:r>
            <w:r w:rsidRPr="0059212F">
              <w:rPr>
                <w:rFonts w:ascii="Times New Roman" w:hAnsi="Times New Roman"/>
                <w:sz w:val="24"/>
                <w:szCs w:val="24"/>
              </w:rPr>
              <w:lastRenderedPageBreak/>
              <w:t xml:space="preserve">джерел, зокрема з фахової літератури та електронних баз, критично аналізувати, інтерпретувати її, впорядковувати, класифікувати й систематизувати. </w:t>
            </w:r>
          </w:p>
        </w:tc>
        <w:tc>
          <w:tcPr>
            <w:tcW w:w="749" w:type="dxa"/>
          </w:tcPr>
          <w:p w14:paraId="68812F6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lastRenderedPageBreak/>
              <w:t>+</w:t>
            </w:r>
          </w:p>
        </w:tc>
        <w:tc>
          <w:tcPr>
            <w:tcW w:w="749" w:type="dxa"/>
          </w:tcPr>
          <w:p w14:paraId="3F058F50" w14:textId="77777777" w:rsidR="00EE1F96" w:rsidRPr="004D374C" w:rsidRDefault="00EE1F96" w:rsidP="00291C39">
            <w:pPr>
              <w:spacing w:after="0" w:line="240" w:lineRule="auto"/>
              <w:rPr>
                <w:rFonts w:ascii="Times New Roman" w:hAnsi="Times New Roman"/>
                <w:sz w:val="24"/>
                <w:szCs w:val="24"/>
              </w:rPr>
            </w:pPr>
          </w:p>
        </w:tc>
        <w:tc>
          <w:tcPr>
            <w:tcW w:w="677" w:type="dxa"/>
          </w:tcPr>
          <w:p w14:paraId="5357CFAC" w14:textId="77777777" w:rsidR="00EE1F96" w:rsidRPr="004D374C" w:rsidRDefault="00EE1F96" w:rsidP="00291C39">
            <w:pPr>
              <w:spacing w:after="0" w:line="240" w:lineRule="auto"/>
              <w:rPr>
                <w:rFonts w:ascii="Times New Roman" w:hAnsi="Times New Roman"/>
                <w:sz w:val="24"/>
                <w:szCs w:val="24"/>
              </w:rPr>
            </w:pPr>
          </w:p>
        </w:tc>
        <w:tc>
          <w:tcPr>
            <w:tcW w:w="676" w:type="dxa"/>
          </w:tcPr>
          <w:p w14:paraId="6AC6CAA1"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658" w:type="dxa"/>
          </w:tcPr>
          <w:p w14:paraId="675877D3"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641" w:type="dxa"/>
          </w:tcPr>
          <w:p w14:paraId="47F9C4E0"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19" w:type="dxa"/>
          </w:tcPr>
          <w:p w14:paraId="54029C71"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94" w:type="dxa"/>
          </w:tcPr>
          <w:p w14:paraId="03387771" w14:textId="77777777" w:rsidR="00EE1F96" w:rsidRPr="004D374C" w:rsidRDefault="00EE1F96" w:rsidP="00291C39">
            <w:pPr>
              <w:spacing w:after="0" w:line="240" w:lineRule="auto"/>
              <w:rPr>
                <w:rFonts w:ascii="Times New Roman" w:hAnsi="Times New Roman"/>
                <w:sz w:val="24"/>
                <w:szCs w:val="24"/>
              </w:rPr>
            </w:pPr>
          </w:p>
        </w:tc>
        <w:tc>
          <w:tcPr>
            <w:tcW w:w="564" w:type="dxa"/>
          </w:tcPr>
          <w:p w14:paraId="284ADC1B" w14:textId="77777777" w:rsidR="00EE1F96" w:rsidRPr="004D374C" w:rsidRDefault="00EE1F96" w:rsidP="00291C39">
            <w:pPr>
              <w:spacing w:after="0" w:line="240" w:lineRule="auto"/>
              <w:rPr>
                <w:rFonts w:ascii="Times New Roman" w:hAnsi="Times New Roman"/>
                <w:sz w:val="24"/>
                <w:szCs w:val="24"/>
              </w:rPr>
            </w:pPr>
          </w:p>
        </w:tc>
        <w:tc>
          <w:tcPr>
            <w:tcW w:w="528" w:type="dxa"/>
          </w:tcPr>
          <w:p w14:paraId="5AEAB82C"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r>
      <w:tr w:rsidR="00EE1F96" w:rsidRPr="004D374C" w14:paraId="0770F951" w14:textId="77777777" w:rsidTr="00291C39">
        <w:tc>
          <w:tcPr>
            <w:tcW w:w="3222" w:type="dxa"/>
            <w:shd w:val="clear" w:color="auto" w:fill="FFFFFF" w:themeFill="background1"/>
          </w:tcPr>
          <w:p w14:paraId="4BC28BAE" w14:textId="77777777" w:rsidR="00EE1F96" w:rsidRPr="00E10F3A" w:rsidRDefault="00EE1F96" w:rsidP="00291C39">
            <w:pPr>
              <w:spacing w:after="0" w:line="240" w:lineRule="auto"/>
              <w:jc w:val="both"/>
              <w:rPr>
                <w:rFonts w:ascii="Times New Roman" w:hAnsi="Times New Roman"/>
                <w:sz w:val="24"/>
                <w:szCs w:val="24"/>
                <w:lang w:val="uk-UA"/>
              </w:rPr>
            </w:pPr>
            <w:r w:rsidRPr="0059212F">
              <w:rPr>
                <w:rFonts w:ascii="Times New Roman" w:hAnsi="Times New Roman"/>
                <w:sz w:val="24"/>
                <w:szCs w:val="24"/>
              </w:rPr>
              <w:t xml:space="preserve">ПРН 3. Організовувати процес свого навчання й самоосвіти. </w:t>
            </w:r>
          </w:p>
        </w:tc>
        <w:tc>
          <w:tcPr>
            <w:tcW w:w="749" w:type="dxa"/>
          </w:tcPr>
          <w:p w14:paraId="01757B57" w14:textId="77777777" w:rsidR="00EE1F96" w:rsidRPr="00E10F3A" w:rsidRDefault="00EE1F96" w:rsidP="00291C39">
            <w:pPr>
              <w:spacing w:after="0" w:line="240" w:lineRule="auto"/>
              <w:rPr>
                <w:rFonts w:ascii="Times New Roman" w:hAnsi="Times New Roman"/>
                <w:sz w:val="24"/>
                <w:szCs w:val="24"/>
                <w:lang w:val="uk-UA"/>
              </w:rPr>
            </w:pPr>
          </w:p>
        </w:tc>
        <w:tc>
          <w:tcPr>
            <w:tcW w:w="749" w:type="dxa"/>
          </w:tcPr>
          <w:p w14:paraId="13096604"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7" w:type="dxa"/>
          </w:tcPr>
          <w:p w14:paraId="6A9B5DC6" w14:textId="77777777" w:rsidR="00EE1F96" w:rsidRPr="00E10F3A" w:rsidRDefault="00EE1F96" w:rsidP="00291C39">
            <w:pPr>
              <w:spacing w:after="0" w:line="240" w:lineRule="auto"/>
              <w:rPr>
                <w:rFonts w:ascii="Times New Roman" w:hAnsi="Times New Roman"/>
                <w:sz w:val="24"/>
                <w:szCs w:val="24"/>
                <w:lang w:val="uk-UA"/>
              </w:rPr>
            </w:pPr>
          </w:p>
        </w:tc>
        <w:tc>
          <w:tcPr>
            <w:tcW w:w="676" w:type="dxa"/>
          </w:tcPr>
          <w:p w14:paraId="656974B8"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19AF9BB3"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00F4E83D"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619" w:type="dxa"/>
          </w:tcPr>
          <w:p w14:paraId="4E7E2734"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94" w:type="dxa"/>
          </w:tcPr>
          <w:p w14:paraId="58B2D4D3"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5F9B8D46" w14:textId="77777777" w:rsidR="00EE1F96" w:rsidRPr="004D374C" w:rsidRDefault="00EE1F96" w:rsidP="00291C39">
            <w:pPr>
              <w:spacing w:after="0" w:line="240" w:lineRule="auto"/>
              <w:rPr>
                <w:rFonts w:ascii="Times New Roman" w:hAnsi="Times New Roman"/>
                <w:sz w:val="24"/>
                <w:szCs w:val="24"/>
              </w:rPr>
            </w:pPr>
          </w:p>
        </w:tc>
        <w:tc>
          <w:tcPr>
            <w:tcW w:w="528" w:type="dxa"/>
          </w:tcPr>
          <w:p w14:paraId="6D87A279" w14:textId="77777777" w:rsidR="00EE1F96" w:rsidRPr="004D374C" w:rsidRDefault="00EE1F96" w:rsidP="00291C39">
            <w:pPr>
              <w:spacing w:after="0" w:line="240" w:lineRule="auto"/>
              <w:rPr>
                <w:rFonts w:ascii="Times New Roman" w:hAnsi="Times New Roman"/>
                <w:sz w:val="24"/>
                <w:szCs w:val="24"/>
              </w:rPr>
            </w:pPr>
          </w:p>
        </w:tc>
      </w:tr>
      <w:tr w:rsidR="00EE1F96" w:rsidRPr="004D374C" w14:paraId="0F90EE2F" w14:textId="77777777" w:rsidTr="00291C39">
        <w:tc>
          <w:tcPr>
            <w:tcW w:w="3222" w:type="dxa"/>
            <w:shd w:val="clear" w:color="auto" w:fill="FFFFFF" w:themeFill="background1"/>
          </w:tcPr>
          <w:p w14:paraId="1419478F" w14:textId="77777777" w:rsidR="00EE1F96" w:rsidRPr="007B585D" w:rsidRDefault="00EE1F96" w:rsidP="00291C39">
            <w:pPr>
              <w:spacing w:after="0" w:line="240" w:lineRule="auto"/>
              <w:jc w:val="both"/>
              <w:rPr>
                <w:rFonts w:ascii="Times New Roman" w:eastAsia="Times New Roman,Bold" w:hAnsi="Times New Roman"/>
                <w:b/>
                <w:bCs/>
                <w:sz w:val="24"/>
                <w:szCs w:val="24"/>
                <w:lang w:val="uk-UA" w:eastAsia="ru-RU"/>
              </w:rPr>
            </w:pPr>
            <w:r w:rsidRPr="0059212F">
              <w:rPr>
                <w:rFonts w:ascii="Times New Roman" w:hAnsi="Times New Roman"/>
                <w:sz w:val="24"/>
                <w:szCs w:val="24"/>
              </w:rPr>
              <w:t xml:space="preserve">ПРН 4. Розуміти фундаментальні принципи буття людини, природи, суспільства. </w:t>
            </w:r>
          </w:p>
        </w:tc>
        <w:tc>
          <w:tcPr>
            <w:tcW w:w="749" w:type="dxa"/>
          </w:tcPr>
          <w:p w14:paraId="28DAF618"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749" w:type="dxa"/>
          </w:tcPr>
          <w:p w14:paraId="731FB295"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7" w:type="dxa"/>
          </w:tcPr>
          <w:p w14:paraId="2213035B"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6" w:type="dxa"/>
          </w:tcPr>
          <w:p w14:paraId="4E746C09"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63617507"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2CD36CA1"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19" w:type="dxa"/>
          </w:tcPr>
          <w:p w14:paraId="45FB2338" w14:textId="77777777" w:rsidR="00EE1F96" w:rsidRPr="00FC3304"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94" w:type="dxa"/>
          </w:tcPr>
          <w:p w14:paraId="4E83072A" w14:textId="77777777" w:rsidR="00EE1F96" w:rsidRPr="00FC3304"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13B6BEB6"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28" w:type="dxa"/>
          </w:tcPr>
          <w:p w14:paraId="64BF0789"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r>
      <w:tr w:rsidR="00EE1F96" w:rsidRPr="004D374C" w14:paraId="3CC2E873" w14:textId="77777777" w:rsidTr="00291C39">
        <w:tc>
          <w:tcPr>
            <w:tcW w:w="3222" w:type="dxa"/>
            <w:shd w:val="clear" w:color="auto" w:fill="FFFFFF" w:themeFill="background1"/>
          </w:tcPr>
          <w:p w14:paraId="460E4BA1" w14:textId="77777777" w:rsidR="00EE1F96" w:rsidRPr="007B585D" w:rsidRDefault="00EE1F96" w:rsidP="00291C39">
            <w:pPr>
              <w:spacing w:after="0" w:line="240" w:lineRule="auto"/>
              <w:jc w:val="both"/>
              <w:rPr>
                <w:rFonts w:ascii="Times New Roman" w:hAnsi="Times New Roman"/>
                <w:sz w:val="24"/>
                <w:szCs w:val="24"/>
                <w:lang w:val="uk-UA"/>
              </w:rPr>
            </w:pPr>
            <w:r w:rsidRPr="0059212F">
              <w:rPr>
                <w:rFonts w:ascii="Times New Roman" w:hAnsi="Times New Roman"/>
                <w:sz w:val="24"/>
                <w:szCs w:val="24"/>
              </w:rPr>
              <w:t xml:space="preserve">ПРН 5. Співпрацювати з колегами, представниками інших культур та релігій, прибічниками різних політичних поглядів тощо. </w:t>
            </w:r>
          </w:p>
        </w:tc>
        <w:tc>
          <w:tcPr>
            <w:tcW w:w="749" w:type="dxa"/>
          </w:tcPr>
          <w:p w14:paraId="2D782F10"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749" w:type="dxa"/>
          </w:tcPr>
          <w:p w14:paraId="76B24EE7"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7" w:type="dxa"/>
          </w:tcPr>
          <w:p w14:paraId="3189E8CF"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6" w:type="dxa"/>
          </w:tcPr>
          <w:p w14:paraId="12B50E77" w14:textId="77777777" w:rsidR="00EE1F96" w:rsidRPr="00E10F3A"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46F8A6B9"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641" w:type="dxa"/>
          </w:tcPr>
          <w:p w14:paraId="4C20E996"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19" w:type="dxa"/>
          </w:tcPr>
          <w:p w14:paraId="25AE0C4A"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94" w:type="dxa"/>
          </w:tcPr>
          <w:p w14:paraId="211A42D5"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64" w:type="dxa"/>
          </w:tcPr>
          <w:p w14:paraId="0782B7F4"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28" w:type="dxa"/>
          </w:tcPr>
          <w:p w14:paraId="3CD7C590"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r>
      <w:tr w:rsidR="00EE1F96" w:rsidRPr="004D374C" w14:paraId="1868B736" w14:textId="77777777" w:rsidTr="00291C39">
        <w:tc>
          <w:tcPr>
            <w:tcW w:w="3222" w:type="dxa"/>
            <w:shd w:val="clear" w:color="auto" w:fill="FFFFFF" w:themeFill="background1"/>
          </w:tcPr>
          <w:p w14:paraId="1C5C5407" w14:textId="77777777" w:rsidR="00EE1F96" w:rsidRPr="007B585D" w:rsidRDefault="00EE1F96" w:rsidP="00291C39">
            <w:pPr>
              <w:spacing w:after="0" w:line="240" w:lineRule="auto"/>
              <w:jc w:val="both"/>
              <w:rPr>
                <w:rFonts w:ascii="Times New Roman" w:hAnsi="Times New Roman"/>
                <w:sz w:val="24"/>
                <w:szCs w:val="24"/>
                <w:lang w:val="uk-UA"/>
              </w:rPr>
            </w:pPr>
            <w:r w:rsidRPr="007B585D">
              <w:rPr>
                <w:rFonts w:ascii="Times New Roman" w:hAnsi="Times New Roman"/>
                <w:sz w:val="24"/>
                <w:szCs w:val="24"/>
                <w:lang w:val="uk-UA"/>
              </w:rPr>
              <w:t xml:space="preserve">ПРН 6. Використовувати інформаційні й комунікаційні технології для вирішення складних спеціалізованих задач і проблем професійної діяльності. </w:t>
            </w:r>
          </w:p>
        </w:tc>
        <w:tc>
          <w:tcPr>
            <w:tcW w:w="749" w:type="dxa"/>
          </w:tcPr>
          <w:p w14:paraId="1D1058A0" w14:textId="77777777" w:rsidR="00EE1F96" w:rsidRPr="004D374C" w:rsidRDefault="00EE1F96" w:rsidP="00291C39">
            <w:pPr>
              <w:spacing w:after="0" w:line="240" w:lineRule="auto"/>
              <w:rPr>
                <w:rFonts w:ascii="Times New Roman" w:hAnsi="Times New Roman"/>
                <w:sz w:val="24"/>
                <w:szCs w:val="24"/>
              </w:rPr>
            </w:pPr>
          </w:p>
        </w:tc>
        <w:tc>
          <w:tcPr>
            <w:tcW w:w="749" w:type="dxa"/>
          </w:tcPr>
          <w:p w14:paraId="1724C1ED"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677" w:type="dxa"/>
          </w:tcPr>
          <w:p w14:paraId="783065BB" w14:textId="77777777" w:rsidR="00EE1F96" w:rsidRPr="004D374C" w:rsidRDefault="00EE1F96" w:rsidP="00291C39">
            <w:pPr>
              <w:spacing w:after="0" w:line="240" w:lineRule="auto"/>
              <w:rPr>
                <w:rFonts w:ascii="Times New Roman" w:hAnsi="Times New Roman"/>
                <w:sz w:val="24"/>
                <w:szCs w:val="24"/>
              </w:rPr>
            </w:pPr>
          </w:p>
        </w:tc>
        <w:tc>
          <w:tcPr>
            <w:tcW w:w="676" w:type="dxa"/>
          </w:tcPr>
          <w:p w14:paraId="73BB9F75"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7FE13453"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7DA158D9" w14:textId="77777777" w:rsidR="00EE1F96" w:rsidRPr="004D374C" w:rsidRDefault="00EE1F96" w:rsidP="00291C39">
            <w:pPr>
              <w:spacing w:after="0" w:line="240" w:lineRule="auto"/>
              <w:rPr>
                <w:rFonts w:ascii="Times New Roman" w:hAnsi="Times New Roman"/>
                <w:sz w:val="24"/>
                <w:szCs w:val="24"/>
              </w:rPr>
            </w:pPr>
          </w:p>
        </w:tc>
        <w:tc>
          <w:tcPr>
            <w:tcW w:w="619" w:type="dxa"/>
          </w:tcPr>
          <w:p w14:paraId="31DA710C"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94" w:type="dxa"/>
          </w:tcPr>
          <w:p w14:paraId="242FA8B6"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53680F4E" w14:textId="77777777" w:rsidR="00EE1F96" w:rsidRPr="004D374C" w:rsidRDefault="00EE1F96" w:rsidP="00291C39">
            <w:pPr>
              <w:spacing w:after="0" w:line="240" w:lineRule="auto"/>
              <w:rPr>
                <w:rFonts w:ascii="Times New Roman" w:hAnsi="Times New Roman"/>
                <w:sz w:val="24"/>
                <w:szCs w:val="24"/>
              </w:rPr>
            </w:pPr>
          </w:p>
        </w:tc>
        <w:tc>
          <w:tcPr>
            <w:tcW w:w="528" w:type="dxa"/>
          </w:tcPr>
          <w:p w14:paraId="5A1FFE39" w14:textId="77777777" w:rsidR="00EE1F96" w:rsidRPr="004D374C" w:rsidRDefault="00EE1F96" w:rsidP="00291C39">
            <w:pPr>
              <w:spacing w:after="0" w:line="240" w:lineRule="auto"/>
              <w:rPr>
                <w:rFonts w:ascii="Times New Roman" w:hAnsi="Times New Roman"/>
                <w:sz w:val="24"/>
                <w:szCs w:val="24"/>
              </w:rPr>
            </w:pPr>
          </w:p>
        </w:tc>
      </w:tr>
      <w:tr w:rsidR="00EE1F96" w:rsidRPr="004D374C" w14:paraId="2B7F6D8B" w14:textId="77777777" w:rsidTr="00291C39">
        <w:tc>
          <w:tcPr>
            <w:tcW w:w="3222" w:type="dxa"/>
            <w:shd w:val="clear" w:color="auto" w:fill="FFFFFF" w:themeFill="background1"/>
          </w:tcPr>
          <w:p w14:paraId="044958AE" w14:textId="77777777" w:rsidR="00EE1F96" w:rsidRPr="007B585D" w:rsidRDefault="00EE1F96" w:rsidP="00291C39">
            <w:pPr>
              <w:spacing w:after="0" w:line="240" w:lineRule="auto"/>
              <w:jc w:val="both"/>
              <w:rPr>
                <w:rFonts w:ascii="Times New Roman" w:hAnsi="Times New Roman"/>
                <w:sz w:val="24"/>
                <w:szCs w:val="24"/>
                <w:lang w:val="uk-UA"/>
              </w:rPr>
            </w:pPr>
            <w:r w:rsidRPr="007B585D">
              <w:rPr>
                <w:rFonts w:ascii="Times New Roman" w:hAnsi="Times New Roman"/>
                <w:sz w:val="24"/>
                <w:szCs w:val="24"/>
                <w:lang w:val="uk-UA"/>
              </w:rPr>
              <w:t>ПРН 7. Розуміти основні проблеми філології та підходи до їх розв’язання із застосуванням доцільних методів та інноваційних підходів.</w:t>
            </w:r>
          </w:p>
        </w:tc>
        <w:tc>
          <w:tcPr>
            <w:tcW w:w="749" w:type="dxa"/>
          </w:tcPr>
          <w:p w14:paraId="0CDBB852" w14:textId="77777777" w:rsidR="00EE1F96" w:rsidRPr="004D374C" w:rsidRDefault="00EE1F96" w:rsidP="00291C39">
            <w:pPr>
              <w:spacing w:after="0" w:line="240" w:lineRule="auto"/>
              <w:rPr>
                <w:rFonts w:ascii="Times New Roman" w:hAnsi="Times New Roman"/>
                <w:sz w:val="24"/>
                <w:szCs w:val="24"/>
              </w:rPr>
            </w:pPr>
          </w:p>
        </w:tc>
        <w:tc>
          <w:tcPr>
            <w:tcW w:w="749" w:type="dxa"/>
          </w:tcPr>
          <w:p w14:paraId="643AE29A" w14:textId="77777777" w:rsidR="00EE1F96" w:rsidRPr="004D374C" w:rsidRDefault="00EE1F96" w:rsidP="00291C39">
            <w:pPr>
              <w:spacing w:after="0" w:line="240" w:lineRule="auto"/>
              <w:rPr>
                <w:rFonts w:ascii="Times New Roman" w:hAnsi="Times New Roman"/>
                <w:sz w:val="24"/>
                <w:szCs w:val="24"/>
              </w:rPr>
            </w:pPr>
          </w:p>
        </w:tc>
        <w:tc>
          <w:tcPr>
            <w:tcW w:w="677" w:type="dxa"/>
          </w:tcPr>
          <w:p w14:paraId="42140C5B" w14:textId="77777777" w:rsidR="00EE1F96" w:rsidRPr="004D374C" w:rsidRDefault="00EE1F96" w:rsidP="00291C39">
            <w:pPr>
              <w:spacing w:after="0" w:line="240" w:lineRule="auto"/>
              <w:rPr>
                <w:rFonts w:ascii="Times New Roman" w:hAnsi="Times New Roman"/>
                <w:sz w:val="24"/>
                <w:szCs w:val="24"/>
              </w:rPr>
            </w:pPr>
          </w:p>
        </w:tc>
        <w:tc>
          <w:tcPr>
            <w:tcW w:w="676" w:type="dxa"/>
          </w:tcPr>
          <w:p w14:paraId="162AD3C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040C4A06"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668086E5" w14:textId="77777777" w:rsidR="00EE1F96" w:rsidRPr="004D374C" w:rsidRDefault="00EE1F96" w:rsidP="00291C39">
            <w:pPr>
              <w:spacing w:after="0" w:line="240" w:lineRule="auto"/>
              <w:rPr>
                <w:rFonts w:ascii="Times New Roman" w:hAnsi="Times New Roman"/>
                <w:sz w:val="24"/>
                <w:szCs w:val="24"/>
              </w:rPr>
            </w:pPr>
          </w:p>
        </w:tc>
        <w:tc>
          <w:tcPr>
            <w:tcW w:w="619" w:type="dxa"/>
          </w:tcPr>
          <w:p w14:paraId="6BC3DA4D"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c>
          <w:tcPr>
            <w:tcW w:w="594" w:type="dxa"/>
          </w:tcPr>
          <w:p w14:paraId="539AB761" w14:textId="77777777" w:rsidR="00EE1F96" w:rsidRPr="004D374C" w:rsidRDefault="00EE1F96" w:rsidP="00291C39">
            <w:pPr>
              <w:spacing w:after="0" w:line="240" w:lineRule="auto"/>
              <w:rPr>
                <w:rFonts w:ascii="Times New Roman" w:hAnsi="Times New Roman"/>
                <w:sz w:val="24"/>
                <w:szCs w:val="24"/>
              </w:rPr>
            </w:pPr>
          </w:p>
        </w:tc>
        <w:tc>
          <w:tcPr>
            <w:tcW w:w="564" w:type="dxa"/>
          </w:tcPr>
          <w:p w14:paraId="7179E45E" w14:textId="77777777" w:rsidR="00EE1F96" w:rsidRPr="004D374C" w:rsidRDefault="00EE1F96" w:rsidP="00291C39">
            <w:pPr>
              <w:spacing w:after="0" w:line="240" w:lineRule="auto"/>
              <w:rPr>
                <w:rFonts w:ascii="Times New Roman" w:hAnsi="Times New Roman"/>
                <w:sz w:val="24"/>
                <w:szCs w:val="24"/>
              </w:rPr>
            </w:pPr>
          </w:p>
        </w:tc>
        <w:tc>
          <w:tcPr>
            <w:tcW w:w="528" w:type="dxa"/>
          </w:tcPr>
          <w:p w14:paraId="6C3AEC12" w14:textId="77777777" w:rsidR="00EE1F96" w:rsidRPr="004D374C" w:rsidRDefault="00EE1F96" w:rsidP="00291C39">
            <w:pPr>
              <w:spacing w:after="0" w:line="240" w:lineRule="auto"/>
              <w:rPr>
                <w:rFonts w:ascii="Times New Roman" w:hAnsi="Times New Roman"/>
                <w:sz w:val="24"/>
                <w:szCs w:val="24"/>
              </w:rPr>
            </w:pPr>
            <w:r w:rsidRPr="004D374C">
              <w:rPr>
                <w:rFonts w:ascii="Times New Roman" w:hAnsi="Times New Roman"/>
                <w:sz w:val="24"/>
                <w:szCs w:val="24"/>
              </w:rPr>
              <w:t>+</w:t>
            </w:r>
          </w:p>
        </w:tc>
      </w:tr>
      <w:tr w:rsidR="00EE1F96" w:rsidRPr="004D374C" w14:paraId="168997C4" w14:textId="77777777" w:rsidTr="00291C39">
        <w:tc>
          <w:tcPr>
            <w:tcW w:w="3222" w:type="dxa"/>
            <w:shd w:val="clear" w:color="auto" w:fill="FFFFFF" w:themeFill="background1"/>
          </w:tcPr>
          <w:p w14:paraId="529A42D7" w14:textId="77777777" w:rsidR="00EE1F96" w:rsidRPr="007B585D" w:rsidRDefault="00EE1F96" w:rsidP="00291C39">
            <w:pPr>
              <w:spacing w:after="0" w:line="240" w:lineRule="auto"/>
              <w:jc w:val="both"/>
              <w:rPr>
                <w:rFonts w:ascii="Times New Roman" w:eastAsia="Times New Roman,Bold" w:hAnsi="Times New Roman"/>
                <w:b/>
                <w:bCs/>
                <w:sz w:val="24"/>
                <w:szCs w:val="24"/>
                <w:lang w:val="uk-UA" w:eastAsia="ru-RU"/>
              </w:rPr>
            </w:pPr>
            <w:r>
              <w:rPr>
                <w:rFonts w:ascii="Times New Roman" w:hAnsi="Times New Roman"/>
                <w:sz w:val="24"/>
                <w:szCs w:val="24"/>
              </w:rPr>
              <w:t>ПРН 1</w:t>
            </w:r>
            <w:r w:rsidRPr="0059212F">
              <w:rPr>
                <w:rFonts w:ascii="Times New Roman" w:hAnsi="Times New Roman"/>
                <w:sz w:val="24"/>
                <w:szCs w:val="24"/>
              </w:rPr>
              <w:t>0. Знати норми літературної мови та вміти їх застосовувати у практичній діяльності.</w:t>
            </w:r>
          </w:p>
        </w:tc>
        <w:tc>
          <w:tcPr>
            <w:tcW w:w="749" w:type="dxa"/>
          </w:tcPr>
          <w:p w14:paraId="030307AD" w14:textId="77777777" w:rsidR="00EE1F96" w:rsidRPr="004D374C" w:rsidRDefault="00EE1F96" w:rsidP="00291C39">
            <w:pPr>
              <w:spacing w:after="0" w:line="240" w:lineRule="auto"/>
              <w:rPr>
                <w:rFonts w:ascii="Times New Roman" w:hAnsi="Times New Roman"/>
                <w:sz w:val="24"/>
                <w:szCs w:val="24"/>
              </w:rPr>
            </w:pPr>
          </w:p>
        </w:tc>
        <w:tc>
          <w:tcPr>
            <w:tcW w:w="749" w:type="dxa"/>
          </w:tcPr>
          <w:p w14:paraId="264A3BF6" w14:textId="77777777" w:rsidR="00EE1F96" w:rsidRPr="004D374C" w:rsidRDefault="00EE1F96" w:rsidP="00291C39">
            <w:pPr>
              <w:spacing w:after="0" w:line="240" w:lineRule="auto"/>
              <w:rPr>
                <w:rFonts w:ascii="Times New Roman" w:hAnsi="Times New Roman"/>
                <w:sz w:val="24"/>
                <w:szCs w:val="24"/>
              </w:rPr>
            </w:pPr>
          </w:p>
        </w:tc>
        <w:tc>
          <w:tcPr>
            <w:tcW w:w="677" w:type="dxa"/>
          </w:tcPr>
          <w:p w14:paraId="08EB041F" w14:textId="77777777" w:rsidR="00EE1F96" w:rsidRPr="004D374C" w:rsidRDefault="00EE1F96" w:rsidP="00291C39">
            <w:pPr>
              <w:spacing w:after="0" w:line="240" w:lineRule="auto"/>
              <w:rPr>
                <w:rFonts w:ascii="Times New Roman" w:hAnsi="Times New Roman"/>
                <w:sz w:val="24"/>
                <w:szCs w:val="24"/>
              </w:rPr>
            </w:pPr>
          </w:p>
        </w:tc>
        <w:tc>
          <w:tcPr>
            <w:tcW w:w="676" w:type="dxa"/>
          </w:tcPr>
          <w:p w14:paraId="3B09C2C6"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0081F189"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141BD2D0"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19" w:type="dxa"/>
          </w:tcPr>
          <w:p w14:paraId="0A733854" w14:textId="77777777" w:rsidR="00EE1F96" w:rsidRPr="004D374C" w:rsidRDefault="00EE1F96" w:rsidP="00291C39">
            <w:pPr>
              <w:spacing w:after="0" w:line="240" w:lineRule="auto"/>
              <w:rPr>
                <w:rFonts w:ascii="Times New Roman" w:hAnsi="Times New Roman"/>
                <w:sz w:val="24"/>
                <w:szCs w:val="24"/>
              </w:rPr>
            </w:pPr>
          </w:p>
        </w:tc>
        <w:tc>
          <w:tcPr>
            <w:tcW w:w="594" w:type="dxa"/>
          </w:tcPr>
          <w:p w14:paraId="0144A76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41D7C592"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28" w:type="dxa"/>
          </w:tcPr>
          <w:p w14:paraId="0DC34062"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r>
      <w:tr w:rsidR="00EE1F96" w:rsidRPr="004D374C" w14:paraId="7B9413C4" w14:textId="77777777" w:rsidTr="00291C39">
        <w:tc>
          <w:tcPr>
            <w:tcW w:w="3222" w:type="dxa"/>
            <w:shd w:val="clear" w:color="auto" w:fill="FFFFFF" w:themeFill="background1"/>
          </w:tcPr>
          <w:p w14:paraId="378FFB77" w14:textId="77777777" w:rsidR="00EE1F96" w:rsidRPr="007B585D" w:rsidRDefault="00EE1F96" w:rsidP="00291C39">
            <w:pPr>
              <w:spacing w:after="0" w:line="240" w:lineRule="auto"/>
              <w:jc w:val="both"/>
              <w:rPr>
                <w:rFonts w:ascii="Times New Roman" w:eastAsia="Times New Roman,Bold" w:hAnsi="Times New Roman"/>
                <w:b/>
                <w:bCs/>
                <w:sz w:val="24"/>
                <w:szCs w:val="24"/>
                <w:lang w:val="uk-UA" w:eastAsia="ru-RU"/>
              </w:rPr>
            </w:pPr>
            <w:r w:rsidRPr="007B585D">
              <w:rPr>
                <w:rFonts w:ascii="Times New Roman" w:hAnsi="Times New Roman"/>
                <w:sz w:val="24"/>
                <w:szCs w:val="24"/>
                <w:lang w:val="uk-UA"/>
              </w:rPr>
              <w:t>ПРН 14. Використовувати мову(и), що вивчається(ються)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побутовій, суспільній, навчальній, професійній, науковій сферах життя.</w:t>
            </w:r>
          </w:p>
        </w:tc>
        <w:tc>
          <w:tcPr>
            <w:tcW w:w="749" w:type="dxa"/>
          </w:tcPr>
          <w:p w14:paraId="29AEE617" w14:textId="77777777" w:rsidR="00EE1F96" w:rsidRPr="004D374C" w:rsidRDefault="00EE1F96" w:rsidP="00291C39">
            <w:pPr>
              <w:spacing w:after="0" w:line="240" w:lineRule="auto"/>
              <w:rPr>
                <w:rFonts w:ascii="Times New Roman" w:hAnsi="Times New Roman"/>
                <w:sz w:val="24"/>
                <w:szCs w:val="24"/>
              </w:rPr>
            </w:pPr>
          </w:p>
        </w:tc>
        <w:tc>
          <w:tcPr>
            <w:tcW w:w="749" w:type="dxa"/>
          </w:tcPr>
          <w:p w14:paraId="35BDBC60" w14:textId="77777777" w:rsidR="00EE1F96" w:rsidRPr="004D374C" w:rsidRDefault="00EE1F96" w:rsidP="00291C39">
            <w:pPr>
              <w:spacing w:after="0" w:line="240" w:lineRule="auto"/>
              <w:rPr>
                <w:rFonts w:ascii="Times New Roman" w:hAnsi="Times New Roman"/>
                <w:sz w:val="24"/>
                <w:szCs w:val="24"/>
              </w:rPr>
            </w:pPr>
          </w:p>
        </w:tc>
        <w:tc>
          <w:tcPr>
            <w:tcW w:w="677" w:type="dxa"/>
          </w:tcPr>
          <w:p w14:paraId="4AF0754F" w14:textId="77777777" w:rsidR="00EE1F96" w:rsidRPr="004D374C" w:rsidRDefault="00EE1F96" w:rsidP="00291C39">
            <w:pPr>
              <w:spacing w:after="0" w:line="240" w:lineRule="auto"/>
              <w:rPr>
                <w:rFonts w:ascii="Times New Roman" w:hAnsi="Times New Roman"/>
                <w:sz w:val="24"/>
                <w:szCs w:val="24"/>
              </w:rPr>
            </w:pPr>
          </w:p>
        </w:tc>
        <w:tc>
          <w:tcPr>
            <w:tcW w:w="676" w:type="dxa"/>
          </w:tcPr>
          <w:p w14:paraId="05D127A7"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43EADDE0"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244EBAA9"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19" w:type="dxa"/>
          </w:tcPr>
          <w:p w14:paraId="7B5BA887"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94" w:type="dxa"/>
          </w:tcPr>
          <w:p w14:paraId="065D39A9" w14:textId="77777777" w:rsidR="00EE1F96" w:rsidRPr="004D374C" w:rsidRDefault="00EE1F96" w:rsidP="00291C39">
            <w:pPr>
              <w:spacing w:after="0" w:line="240" w:lineRule="auto"/>
              <w:rPr>
                <w:rFonts w:ascii="Times New Roman" w:hAnsi="Times New Roman"/>
                <w:sz w:val="24"/>
                <w:szCs w:val="24"/>
              </w:rPr>
            </w:pPr>
          </w:p>
        </w:tc>
        <w:tc>
          <w:tcPr>
            <w:tcW w:w="564" w:type="dxa"/>
          </w:tcPr>
          <w:p w14:paraId="4179AA30"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28" w:type="dxa"/>
          </w:tcPr>
          <w:p w14:paraId="7382CA34"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r>
      <w:tr w:rsidR="00EE1F96" w:rsidRPr="004D374C" w14:paraId="48688C71" w14:textId="77777777" w:rsidTr="00291C39">
        <w:tc>
          <w:tcPr>
            <w:tcW w:w="3222" w:type="dxa"/>
            <w:shd w:val="clear" w:color="auto" w:fill="FFFFFF" w:themeFill="background1"/>
          </w:tcPr>
          <w:p w14:paraId="7AC72F2D" w14:textId="77777777" w:rsidR="00EE1F96" w:rsidRPr="007B585D" w:rsidRDefault="00EE1F96" w:rsidP="00291C39">
            <w:pPr>
              <w:spacing w:after="0" w:line="240" w:lineRule="auto"/>
              <w:jc w:val="both"/>
              <w:rPr>
                <w:rFonts w:ascii="Times New Roman" w:eastAsia="Times New Roman,Bold" w:hAnsi="Times New Roman"/>
                <w:b/>
                <w:bCs/>
                <w:sz w:val="24"/>
                <w:szCs w:val="24"/>
                <w:lang w:val="uk-UA" w:eastAsia="ru-RU"/>
              </w:rPr>
            </w:pPr>
            <w:r w:rsidRPr="0059212F">
              <w:rPr>
                <w:rFonts w:ascii="Times New Roman" w:hAnsi="Times New Roman"/>
                <w:sz w:val="24"/>
                <w:szCs w:val="24"/>
              </w:rPr>
              <w:t xml:space="preserve">ПРН 19. Мати навички участі в наукових та/або </w:t>
            </w:r>
            <w:r w:rsidRPr="0059212F">
              <w:rPr>
                <w:rFonts w:ascii="Times New Roman" w:hAnsi="Times New Roman"/>
                <w:sz w:val="24"/>
                <w:szCs w:val="24"/>
              </w:rPr>
              <w:lastRenderedPageBreak/>
              <w:t xml:space="preserve">прикладних дослідженнях у галузі філології. </w:t>
            </w:r>
          </w:p>
        </w:tc>
        <w:tc>
          <w:tcPr>
            <w:tcW w:w="749" w:type="dxa"/>
          </w:tcPr>
          <w:p w14:paraId="4669BD9E" w14:textId="77777777" w:rsidR="00EE1F96" w:rsidRPr="004D374C" w:rsidRDefault="00EE1F96" w:rsidP="00291C39">
            <w:pPr>
              <w:spacing w:after="0" w:line="240" w:lineRule="auto"/>
              <w:rPr>
                <w:rFonts w:ascii="Times New Roman" w:hAnsi="Times New Roman"/>
                <w:sz w:val="24"/>
                <w:szCs w:val="24"/>
              </w:rPr>
            </w:pPr>
          </w:p>
        </w:tc>
        <w:tc>
          <w:tcPr>
            <w:tcW w:w="749" w:type="dxa"/>
          </w:tcPr>
          <w:p w14:paraId="619C425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77" w:type="dxa"/>
          </w:tcPr>
          <w:p w14:paraId="42AB0689" w14:textId="77777777" w:rsidR="00EE1F96" w:rsidRPr="004D374C" w:rsidRDefault="00EE1F96" w:rsidP="00291C39">
            <w:pPr>
              <w:spacing w:after="0" w:line="240" w:lineRule="auto"/>
              <w:rPr>
                <w:rFonts w:ascii="Times New Roman" w:hAnsi="Times New Roman"/>
                <w:sz w:val="24"/>
                <w:szCs w:val="24"/>
              </w:rPr>
            </w:pPr>
          </w:p>
        </w:tc>
        <w:tc>
          <w:tcPr>
            <w:tcW w:w="676" w:type="dxa"/>
          </w:tcPr>
          <w:p w14:paraId="36268F4F"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0054A5DD"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4A6BD2CC" w14:textId="77777777" w:rsidR="00EE1F96" w:rsidRPr="004D374C" w:rsidRDefault="00EE1F96" w:rsidP="00291C39">
            <w:pPr>
              <w:spacing w:after="0" w:line="240" w:lineRule="auto"/>
              <w:rPr>
                <w:rFonts w:ascii="Times New Roman" w:hAnsi="Times New Roman"/>
                <w:sz w:val="24"/>
                <w:szCs w:val="24"/>
              </w:rPr>
            </w:pPr>
          </w:p>
        </w:tc>
        <w:tc>
          <w:tcPr>
            <w:tcW w:w="619" w:type="dxa"/>
          </w:tcPr>
          <w:p w14:paraId="2582A8D7" w14:textId="77777777" w:rsidR="00EE1F96" w:rsidRPr="004D374C" w:rsidRDefault="00EE1F96" w:rsidP="00291C39">
            <w:pPr>
              <w:spacing w:after="0" w:line="240" w:lineRule="auto"/>
              <w:rPr>
                <w:rFonts w:ascii="Times New Roman" w:hAnsi="Times New Roman"/>
                <w:sz w:val="24"/>
                <w:szCs w:val="24"/>
              </w:rPr>
            </w:pPr>
          </w:p>
        </w:tc>
        <w:tc>
          <w:tcPr>
            <w:tcW w:w="594" w:type="dxa"/>
          </w:tcPr>
          <w:p w14:paraId="209401F8"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691C53F8"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28" w:type="dxa"/>
          </w:tcPr>
          <w:p w14:paraId="7ECE38D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r>
      <w:tr w:rsidR="00EE1F96" w:rsidRPr="004D374C" w14:paraId="3C973286" w14:textId="77777777" w:rsidTr="00291C39">
        <w:tc>
          <w:tcPr>
            <w:tcW w:w="3222" w:type="dxa"/>
            <w:shd w:val="clear" w:color="auto" w:fill="FFFFFF" w:themeFill="background1"/>
          </w:tcPr>
          <w:p w14:paraId="6DE0A530" w14:textId="77777777" w:rsidR="00EE1F96" w:rsidRPr="00B603F9" w:rsidRDefault="00EE1F96" w:rsidP="00291C39">
            <w:pPr>
              <w:spacing w:after="0" w:line="240" w:lineRule="auto"/>
              <w:jc w:val="both"/>
              <w:rPr>
                <w:rFonts w:ascii="Times New Roman" w:eastAsia="Times New Roman,Bold" w:hAnsi="Times New Roman"/>
                <w:b/>
                <w:bCs/>
                <w:i/>
                <w:sz w:val="24"/>
                <w:szCs w:val="24"/>
                <w:lang w:val="uk-UA" w:eastAsia="ru-RU"/>
              </w:rPr>
            </w:pPr>
            <w:r w:rsidRPr="00B603F9">
              <w:rPr>
                <w:rFonts w:ascii="Times New Roman" w:hAnsi="Times New Roman"/>
                <w:i/>
                <w:sz w:val="24"/>
                <w:szCs w:val="24"/>
              </w:rPr>
              <w:t>ПРН 2</w:t>
            </w:r>
            <w:r w:rsidRPr="00B603F9">
              <w:rPr>
                <w:rFonts w:ascii="Times New Roman" w:hAnsi="Times New Roman"/>
                <w:i/>
                <w:sz w:val="24"/>
                <w:szCs w:val="24"/>
                <w:lang w:val="uk-UA"/>
              </w:rPr>
              <w:t>0</w:t>
            </w:r>
            <w:r w:rsidRPr="00B603F9">
              <w:rPr>
                <w:rFonts w:ascii="Times New Roman" w:hAnsi="Times New Roman"/>
                <w:i/>
                <w:sz w:val="24"/>
                <w:szCs w:val="24"/>
              </w:rPr>
              <w:t xml:space="preserve">. Доступно й аргументовано пояснювати сутність конкретних філологічних питань і власну позицію щодо них як фахівцям, так і широкому загалу; вміти презентувати результати своїх досліджень державною та англійською мовами. </w:t>
            </w:r>
          </w:p>
        </w:tc>
        <w:tc>
          <w:tcPr>
            <w:tcW w:w="749" w:type="dxa"/>
          </w:tcPr>
          <w:p w14:paraId="5E2E0FFB" w14:textId="77777777" w:rsidR="00EE1F96" w:rsidRPr="004D374C" w:rsidRDefault="00EE1F96" w:rsidP="00291C39">
            <w:pPr>
              <w:spacing w:after="0" w:line="240" w:lineRule="auto"/>
              <w:rPr>
                <w:rFonts w:ascii="Times New Roman" w:hAnsi="Times New Roman"/>
                <w:sz w:val="24"/>
                <w:szCs w:val="24"/>
              </w:rPr>
            </w:pPr>
          </w:p>
        </w:tc>
        <w:tc>
          <w:tcPr>
            <w:tcW w:w="749" w:type="dxa"/>
          </w:tcPr>
          <w:p w14:paraId="2827FF9B" w14:textId="77777777" w:rsidR="00EE1F96" w:rsidRPr="004D374C" w:rsidRDefault="00EE1F96" w:rsidP="00291C39">
            <w:pPr>
              <w:spacing w:after="0" w:line="240" w:lineRule="auto"/>
              <w:rPr>
                <w:rFonts w:ascii="Times New Roman" w:hAnsi="Times New Roman"/>
                <w:sz w:val="24"/>
                <w:szCs w:val="24"/>
              </w:rPr>
            </w:pPr>
          </w:p>
        </w:tc>
        <w:tc>
          <w:tcPr>
            <w:tcW w:w="677" w:type="dxa"/>
          </w:tcPr>
          <w:p w14:paraId="2185949C" w14:textId="77777777" w:rsidR="00EE1F96" w:rsidRPr="004D374C" w:rsidRDefault="00EE1F96" w:rsidP="00291C39">
            <w:pPr>
              <w:spacing w:after="0" w:line="240" w:lineRule="auto"/>
              <w:rPr>
                <w:rFonts w:ascii="Times New Roman" w:hAnsi="Times New Roman"/>
                <w:sz w:val="24"/>
                <w:szCs w:val="24"/>
              </w:rPr>
            </w:pPr>
          </w:p>
        </w:tc>
        <w:tc>
          <w:tcPr>
            <w:tcW w:w="676" w:type="dxa"/>
          </w:tcPr>
          <w:p w14:paraId="1CA2DA19"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58" w:type="dxa"/>
          </w:tcPr>
          <w:p w14:paraId="2E95B81E"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641" w:type="dxa"/>
          </w:tcPr>
          <w:p w14:paraId="40C511DE" w14:textId="77777777" w:rsidR="00EE1F96" w:rsidRPr="004D374C" w:rsidRDefault="00EE1F96" w:rsidP="00291C39">
            <w:pPr>
              <w:spacing w:after="0" w:line="240" w:lineRule="auto"/>
              <w:rPr>
                <w:rFonts w:ascii="Times New Roman" w:hAnsi="Times New Roman"/>
                <w:sz w:val="24"/>
                <w:szCs w:val="24"/>
              </w:rPr>
            </w:pPr>
          </w:p>
        </w:tc>
        <w:tc>
          <w:tcPr>
            <w:tcW w:w="619" w:type="dxa"/>
          </w:tcPr>
          <w:p w14:paraId="634B499D"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94" w:type="dxa"/>
          </w:tcPr>
          <w:p w14:paraId="5A53EF50"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c>
          <w:tcPr>
            <w:tcW w:w="564" w:type="dxa"/>
          </w:tcPr>
          <w:p w14:paraId="6110C3C0" w14:textId="77777777" w:rsidR="00EE1F96" w:rsidRPr="004D374C" w:rsidRDefault="00EE1F96" w:rsidP="00291C39">
            <w:pPr>
              <w:spacing w:after="0" w:line="240" w:lineRule="auto"/>
              <w:rPr>
                <w:rFonts w:ascii="Times New Roman" w:hAnsi="Times New Roman"/>
                <w:sz w:val="24"/>
                <w:szCs w:val="24"/>
              </w:rPr>
            </w:pPr>
          </w:p>
        </w:tc>
        <w:tc>
          <w:tcPr>
            <w:tcW w:w="528" w:type="dxa"/>
          </w:tcPr>
          <w:p w14:paraId="5B3287F9" w14:textId="77777777" w:rsidR="00EE1F96" w:rsidRPr="00C83126" w:rsidRDefault="00EE1F96" w:rsidP="00291C39">
            <w:pPr>
              <w:spacing w:after="0" w:line="240" w:lineRule="auto"/>
              <w:rPr>
                <w:rFonts w:ascii="Times New Roman" w:hAnsi="Times New Roman"/>
                <w:sz w:val="24"/>
                <w:szCs w:val="24"/>
                <w:lang w:val="uk-UA"/>
              </w:rPr>
            </w:pPr>
            <w:r>
              <w:rPr>
                <w:rFonts w:ascii="Times New Roman" w:hAnsi="Times New Roman"/>
                <w:sz w:val="24"/>
                <w:szCs w:val="24"/>
                <w:lang w:val="uk-UA"/>
              </w:rPr>
              <w:t>+</w:t>
            </w:r>
          </w:p>
        </w:tc>
      </w:tr>
    </w:tbl>
    <w:p w14:paraId="250D35B8" w14:textId="77777777" w:rsidR="00AF5F37" w:rsidRDefault="00AF5F37" w:rsidP="00D075DC">
      <w:pPr>
        <w:pStyle w:val="Default"/>
        <w:jc w:val="both"/>
        <w:rPr>
          <w:b/>
          <w:lang w:val="uk-UA" w:eastAsia="ru-RU"/>
        </w:rPr>
      </w:pPr>
    </w:p>
    <w:p w14:paraId="67B69017" w14:textId="579FAF4C" w:rsidR="00D678D5" w:rsidRDefault="00CE67F3" w:rsidP="00D678D5">
      <w:pPr>
        <w:pStyle w:val="a3"/>
        <w:tabs>
          <w:tab w:val="left" w:pos="266"/>
        </w:tabs>
        <w:spacing w:after="0" w:line="240" w:lineRule="auto"/>
        <w:ind w:left="0"/>
        <w:jc w:val="both"/>
        <w:rPr>
          <w:rFonts w:ascii="Times New Roman" w:hAnsi="Times New Roman"/>
          <w:b/>
          <w:sz w:val="24"/>
          <w:szCs w:val="24"/>
          <w:lang w:val="uk-UA"/>
        </w:rPr>
      </w:pPr>
      <w:r>
        <w:rPr>
          <w:rFonts w:ascii="Times New Roman" w:hAnsi="Times New Roman"/>
          <w:b/>
          <w:sz w:val="24"/>
          <w:szCs w:val="24"/>
          <w:lang w:val="uk-UA"/>
        </w:rPr>
        <w:t>4</w:t>
      </w:r>
      <w:r w:rsidR="00D678D5">
        <w:rPr>
          <w:rFonts w:ascii="Times New Roman" w:hAnsi="Times New Roman"/>
          <w:b/>
          <w:sz w:val="24"/>
          <w:szCs w:val="24"/>
          <w:lang w:val="uk-UA"/>
        </w:rPr>
        <w:t xml:space="preserve">.Система оцінювання результатів навчання студентів </w:t>
      </w:r>
      <w:r w:rsidR="00D678D5">
        <w:rPr>
          <w:rFonts w:ascii="Times New Roman" w:hAnsi="Times New Roman"/>
          <w:sz w:val="24"/>
          <w:szCs w:val="24"/>
          <w:lang w:val="uk-UA"/>
        </w:rPr>
        <w:t>(</w:t>
      </w:r>
      <w:r>
        <w:rPr>
          <w:rFonts w:ascii="Times New Roman" w:hAnsi="Times New Roman"/>
          <w:sz w:val="24"/>
          <w:szCs w:val="24"/>
          <w:lang w:val="uk-UA"/>
        </w:rPr>
        <w:t xml:space="preserve">розподіл балів за видами робіт, </w:t>
      </w:r>
      <w:r w:rsidR="00D678D5">
        <w:rPr>
          <w:rFonts w:ascii="Times New Roman" w:hAnsi="Times New Roman"/>
          <w:bCs/>
          <w:sz w:val="24"/>
          <w:szCs w:val="24"/>
          <w:lang w:val="uk-UA"/>
        </w:rPr>
        <w:t>критерії оцінювання результатів навчання та засоби діагностики навчальних досягнень студентів</w:t>
      </w:r>
      <w:r w:rsidR="00D678D5">
        <w:rPr>
          <w:rFonts w:ascii="Times New Roman" w:hAnsi="Times New Roman"/>
          <w:sz w:val="24"/>
          <w:szCs w:val="24"/>
          <w:lang w:val="uk-UA"/>
        </w:rPr>
        <w:t>)</w:t>
      </w:r>
    </w:p>
    <w:p w14:paraId="61C2A230"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В Університеті використовується модульно-рейтингова система оцінювання результатів навчання студентів. Поточне оцінювання всіх видів навчальної діяльності здійснюється в 4-бальній системі (“відмінно” (“</w:t>
      </w:r>
      <w:smartTag w:uri="urn:schemas-microsoft-com:office:smarttags" w:element="metricconverter">
        <w:smartTagPr>
          <w:attr w:name="ProductID" w:val="5”"/>
        </w:smartTagPr>
        <w:r>
          <w:rPr>
            <w:rFonts w:ascii="Times New Roman" w:hAnsi="Times New Roman"/>
            <w:sz w:val="24"/>
            <w:szCs w:val="24"/>
            <w:lang w:val="uk-UA"/>
          </w:rPr>
          <w:t>5”</w:t>
        </w:r>
      </w:smartTag>
      <w:r>
        <w:rPr>
          <w:rFonts w:ascii="Times New Roman" w:hAnsi="Times New Roman"/>
          <w:sz w:val="24"/>
          <w:szCs w:val="24"/>
          <w:lang w:val="uk-UA"/>
        </w:rPr>
        <w:t>), “добре” (“</w:t>
      </w:r>
      <w:smartTag w:uri="urn:schemas-microsoft-com:office:smarttags" w:element="metricconverter">
        <w:smartTagPr>
          <w:attr w:name="ProductID" w:val="4”"/>
        </w:smartTagPr>
        <w:r>
          <w:rPr>
            <w:rFonts w:ascii="Times New Roman" w:hAnsi="Times New Roman"/>
            <w:sz w:val="24"/>
            <w:szCs w:val="24"/>
            <w:lang w:val="uk-UA"/>
          </w:rPr>
          <w:t>4”</w:t>
        </w:r>
      </w:smartTag>
      <w:r>
        <w:rPr>
          <w:rFonts w:ascii="Times New Roman" w:hAnsi="Times New Roman"/>
          <w:sz w:val="24"/>
          <w:szCs w:val="24"/>
          <w:lang w:val="uk-UA"/>
        </w:rPr>
        <w:t>), “задовільно” (“</w:t>
      </w:r>
      <w:smartTag w:uri="urn:schemas-microsoft-com:office:smarttags" w:element="metricconverter">
        <w:smartTagPr>
          <w:attr w:name="ProductID" w:val="3”"/>
        </w:smartTagPr>
        <w:r>
          <w:rPr>
            <w:rFonts w:ascii="Times New Roman" w:hAnsi="Times New Roman"/>
            <w:sz w:val="24"/>
            <w:szCs w:val="24"/>
            <w:lang w:val="uk-UA"/>
          </w:rPr>
          <w:t>3”</w:t>
        </w:r>
      </w:smartTag>
      <w:r>
        <w:rPr>
          <w:rFonts w:ascii="Times New Roman" w:hAnsi="Times New Roman"/>
          <w:sz w:val="24"/>
          <w:szCs w:val="24"/>
          <w:lang w:val="uk-UA"/>
        </w:rPr>
        <w:t>), “незадовільно” (“</w:t>
      </w:r>
      <w:smartTag w:uri="urn:schemas-microsoft-com:office:smarttags" w:element="metricconverter">
        <w:smartTagPr>
          <w:attr w:name="ProductID" w:val="2”"/>
        </w:smartTagPr>
        <w:r>
          <w:rPr>
            <w:rFonts w:ascii="Times New Roman" w:hAnsi="Times New Roman"/>
            <w:sz w:val="24"/>
            <w:szCs w:val="24"/>
            <w:lang w:val="uk-UA"/>
          </w:rPr>
          <w:t>2”</w:t>
        </w:r>
      </w:smartTag>
      <w:r>
        <w:rPr>
          <w:rFonts w:ascii="Times New Roman" w:hAnsi="Times New Roman"/>
          <w:sz w:val="24"/>
          <w:szCs w:val="24"/>
          <w:lang w:val="uk-UA"/>
        </w:rPr>
        <w:t>)).Рейтинг вираховується в рейтингових балах, а підсумкова оцінка з дисципліни виставляється за 4-бальною шкалою та за шкалою ЄКТС.</w:t>
      </w:r>
    </w:p>
    <w:p w14:paraId="02D4F17E" w14:textId="77777777" w:rsidR="00D678D5" w:rsidRDefault="00D678D5" w:rsidP="00D678D5">
      <w:pPr>
        <w:widowControl w:val="0"/>
        <w:shd w:val="clear" w:color="auto" w:fill="FFFFFF"/>
        <w:tabs>
          <w:tab w:val="left" w:pos="-5220"/>
          <w:tab w:val="left" w:pos="1080"/>
        </w:tabs>
        <w:autoSpaceDE w:val="0"/>
        <w:autoSpaceDN w:val="0"/>
        <w:adjustRightInd w:val="0"/>
        <w:spacing w:after="0" w:line="240" w:lineRule="auto"/>
        <w:ind w:firstLine="709"/>
        <w:jc w:val="both"/>
        <w:rPr>
          <w:rFonts w:ascii="Times New Roman" w:hAnsi="Times New Roman"/>
          <w:sz w:val="24"/>
          <w:szCs w:val="24"/>
          <w:lang w:val="uk-UA"/>
        </w:rPr>
      </w:pPr>
      <w:r>
        <w:rPr>
          <w:rFonts w:ascii="Times New Roman" w:hAnsi="Times New Roman"/>
          <w:spacing w:val="-6"/>
          <w:sz w:val="24"/>
          <w:szCs w:val="24"/>
          <w:lang w:val="uk-UA"/>
        </w:rPr>
        <w:t xml:space="preserve">Контроль результатів навчання студента здійснюється у формі </w:t>
      </w:r>
      <w:r>
        <w:rPr>
          <w:rFonts w:ascii="Times New Roman" w:hAnsi="Times New Roman"/>
          <w:i/>
          <w:spacing w:val="-6"/>
          <w:sz w:val="24"/>
          <w:szCs w:val="24"/>
          <w:lang w:val="uk-UA"/>
        </w:rPr>
        <w:t>вхідного поточного</w:t>
      </w:r>
      <w:r>
        <w:rPr>
          <w:rFonts w:ascii="Times New Roman" w:hAnsi="Times New Roman"/>
          <w:i/>
          <w:sz w:val="24"/>
          <w:szCs w:val="24"/>
          <w:lang w:val="uk-UA"/>
        </w:rPr>
        <w:t>, рубіжного, модульного та підсумкового семестрового</w:t>
      </w:r>
      <w:r>
        <w:rPr>
          <w:rFonts w:ascii="Times New Roman" w:hAnsi="Times New Roman"/>
          <w:sz w:val="24"/>
          <w:szCs w:val="24"/>
          <w:lang w:val="uk-UA"/>
        </w:rPr>
        <w:t xml:space="preserve"> контролю (заліку).</w:t>
      </w:r>
    </w:p>
    <w:p w14:paraId="3E413163"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Вхідний контроль застосовується як передумова успішної організації вивчення дисципліни. Він дає змогу визначити наявний рівень знань здобувачів вищої освіти і слугує орієнтиром для реалізації індивідуального підходу в процесі викладання дисципліни та визначенні форм організації освітнього процесу і методів навчання.</w:t>
      </w:r>
    </w:p>
    <w:p w14:paraId="661068CC"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Поточний контроль успішності студентів здійснюється протягом семестру. Під час опанування навчальним матеріалом модуля з кожної дисципліни оцінюється аудиторна, самостійна робота та інші види навчальної діяльності студента.</w:t>
      </w:r>
    </w:p>
    <w:p w14:paraId="1E91560B"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Поточний контроль проводиться на кожному семінарському, практичному занятті та за результатами виконання завдань самостійної роботи. Він передбачає оцінювання теоретичної підготовки здобувачів вищої освіти із зазначеної теми (у тому числі самостійно опрацьованого матеріалу) під час роботи на семінарських заняттях і набутих практичних навичок під час виконання завдань практичних робіт.</w:t>
      </w:r>
    </w:p>
    <w:p w14:paraId="489EA81B"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Бали, отримані здобувачами вищої освіти за результатами контролю з дисципліни, викладач занотовує в Журнал обліку роботи викладача і оголошує на кожному практичному (семінарському) занятті.</w:t>
      </w:r>
    </w:p>
    <w:p w14:paraId="09A3F1EC"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Підсумковий модульний контроль проводиться з метою визначення стану успішності здобувачів вищої освіти за період теоретичного навчання в межах годин, відведених на практичні (семінарські) заняття. Підсумковий контроль проводиться з метою оцінювання результатів навчання здобувачів вищої освіти за певним освітнім ступенем або на окремих його завершених етапах. Підсумковий контроль включає семестровий контроль та атестацію здобувача вищої освіти. Підсумковий семестровий контроль – це підсумкове оцінювання результатів навчання здобувача вищої освіти за семестр (сесію), що здійснюється з дисципліни «Філософія» у формі заліку.</w:t>
      </w:r>
    </w:p>
    <w:p w14:paraId="7184A39A" w14:textId="7F0A7FA0" w:rsidR="00D678D5" w:rsidRPr="00CE67F3" w:rsidRDefault="00CE67F3" w:rsidP="00D678D5">
      <w:pPr>
        <w:spacing w:after="0" w:line="240" w:lineRule="auto"/>
        <w:jc w:val="both"/>
        <w:rPr>
          <w:rFonts w:ascii="Times New Roman" w:hAnsi="Times New Roman"/>
          <w:bCs/>
          <w:i/>
          <w:iCs/>
          <w:sz w:val="24"/>
          <w:szCs w:val="24"/>
          <w:lang w:val="uk-UA"/>
        </w:rPr>
      </w:pPr>
      <w:r w:rsidRPr="00CE67F3">
        <w:rPr>
          <w:rFonts w:ascii="Times New Roman" w:hAnsi="Times New Roman"/>
          <w:bCs/>
          <w:i/>
          <w:iCs/>
          <w:sz w:val="24"/>
          <w:szCs w:val="24"/>
          <w:lang w:val="uk-UA"/>
        </w:rPr>
        <w:t>4</w:t>
      </w:r>
      <w:r w:rsidR="00D678D5" w:rsidRPr="00CE67F3">
        <w:rPr>
          <w:rFonts w:ascii="Times New Roman" w:hAnsi="Times New Roman"/>
          <w:bCs/>
          <w:i/>
          <w:iCs/>
          <w:sz w:val="24"/>
          <w:szCs w:val="24"/>
          <w:lang w:val="uk-UA"/>
        </w:rPr>
        <w:t xml:space="preserve">.1. </w:t>
      </w:r>
      <w:r w:rsidRPr="00CE67F3">
        <w:rPr>
          <w:rFonts w:ascii="Times New Roman" w:hAnsi="Times New Roman"/>
          <w:bCs/>
          <w:i/>
          <w:iCs/>
          <w:sz w:val="24"/>
          <w:szCs w:val="24"/>
          <w:lang w:val="uk-UA"/>
        </w:rPr>
        <w:t xml:space="preserve">Розподіл балів за видами робіт </w:t>
      </w:r>
      <w:r w:rsidR="00D678D5" w:rsidRPr="00CE67F3">
        <w:rPr>
          <w:rFonts w:ascii="Times New Roman" w:hAnsi="Times New Roman"/>
          <w:bCs/>
          <w:i/>
          <w:iCs/>
          <w:sz w:val="24"/>
          <w:szCs w:val="24"/>
          <w:lang w:val="uk-UA"/>
        </w:rPr>
        <w:t>та критерії оцінювання студентів:</w:t>
      </w:r>
    </w:p>
    <w:p w14:paraId="088545FB"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b/>
          <w:sz w:val="24"/>
          <w:szCs w:val="24"/>
          <w:lang w:val="uk-UA"/>
        </w:rPr>
        <w:t xml:space="preserve">семестрове оцінювання: </w:t>
      </w:r>
      <w:r>
        <w:rPr>
          <w:rFonts w:ascii="Times New Roman" w:hAnsi="Times New Roman"/>
          <w:sz w:val="24"/>
          <w:szCs w:val="24"/>
          <w:lang w:val="uk-UA"/>
        </w:rPr>
        <w:t>поточне оцінювання всіх видів навчальної діяльності студента (аудиторна робота та самостійна робота) здійснюється в 4-бальній шкалі – «відмінно» («5»), «добре» («4»), «задовільно» («3»), «незадовільно» («2»). Невиконання завдань самостійної роботи, невідвідування семінарських занять позначаються «0».</w:t>
      </w:r>
    </w:p>
    <w:p w14:paraId="7BDA6B8C"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lastRenderedPageBreak/>
        <w:t xml:space="preserve">У кінці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w:t>
      </w:r>
      <w:r>
        <w:rPr>
          <w:rFonts w:ascii="Times New Roman" w:hAnsi="Times New Roman"/>
          <w:b/>
          <w:sz w:val="24"/>
          <w:szCs w:val="24"/>
          <w:lang w:val="uk-UA"/>
        </w:rPr>
        <w:t>рейтинговий бал за роботу протягом семестру</w:t>
      </w:r>
      <w:r>
        <w:rPr>
          <w:rFonts w:ascii="Times New Roman" w:hAnsi="Times New Roman"/>
          <w:sz w:val="24"/>
          <w:szCs w:val="24"/>
          <w:lang w:val="uk-UA"/>
        </w:rPr>
        <w:t xml:space="preserve"> шляхом помноження на </w:t>
      </w:r>
      <w:r>
        <w:rPr>
          <w:rFonts w:ascii="Times New Roman" w:hAnsi="Times New Roman"/>
          <w:b/>
          <w:sz w:val="24"/>
          <w:szCs w:val="24"/>
          <w:lang w:val="uk-UA"/>
        </w:rPr>
        <w:t>10</w:t>
      </w:r>
      <w:r>
        <w:rPr>
          <w:rStyle w:val="ad"/>
          <w:b/>
          <w:bCs/>
          <w:sz w:val="24"/>
          <w:szCs w:val="24"/>
          <w:lang w:val="uk-UA"/>
        </w:rPr>
        <w:footnoteReference w:id="1"/>
      </w:r>
      <w:r>
        <w:rPr>
          <w:rFonts w:ascii="Times New Roman" w:hAnsi="Times New Roman"/>
          <w:b/>
          <w:sz w:val="24"/>
          <w:szCs w:val="24"/>
          <w:lang w:val="uk-UA"/>
        </w:rPr>
        <w:t>.</w:t>
      </w:r>
      <w:r>
        <w:rPr>
          <w:rFonts w:ascii="Times New Roman" w:hAnsi="Times New Roman"/>
          <w:sz w:val="24"/>
          <w:szCs w:val="24"/>
          <w:lang w:val="uk-UA"/>
        </w:rPr>
        <w:t xml:space="preserve"> Таким чином, максимальний рейтинговий бал за роботу протягом семестру може становити </w:t>
      </w:r>
      <w:r>
        <w:rPr>
          <w:rFonts w:ascii="Times New Roman" w:hAnsi="Times New Roman"/>
          <w:b/>
          <w:sz w:val="24"/>
          <w:szCs w:val="24"/>
          <w:lang w:val="uk-UA"/>
        </w:rPr>
        <w:t>50.</w:t>
      </w:r>
    </w:p>
    <w:p w14:paraId="055CD100" w14:textId="77777777" w:rsidR="00D678D5" w:rsidRDefault="00D678D5" w:rsidP="00D678D5">
      <w:pPr>
        <w:spacing w:after="0" w:line="240" w:lineRule="auto"/>
        <w:ind w:firstLine="709"/>
        <w:jc w:val="both"/>
        <w:rPr>
          <w:rFonts w:ascii="Times New Roman" w:hAnsi="Times New Roman"/>
          <w:sz w:val="24"/>
          <w:szCs w:val="24"/>
          <w:u w:val="single"/>
          <w:lang w:val="uk-UA"/>
        </w:rPr>
      </w:pPr>
      <w:r>
        <w:rPr>
          <w:rFonts w:ascii="Times New Roman" w:hAnsi="Times New Roman"/>
          <w:sz w:val="24"/>
          <w:szCs w:val="24"/>
          <w:u w:val="single"/>
          <w:lang w:val="uk-UA"/>
        </w:rPr>
        <w:t xml:space="preserve">Форми семестрового оцінювання студентів: </w:t>
      </w:r>
    </w:p>
    <w:p w14:paraId="54CA9948" w14:textId="77777777" w:rsidR="00D678D5" w:rsidRDefault="00D678D5" w:rsidP="00D678D5">
      <w:pPr>
        <w:tabs>
          <w:tab w:val="left" w:pos="2552"/>
        </w:tabs>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1.</w:t>
      </w:r>
      <w:r>
        <w:rPr>
          <w:rFonts w:ascii="Times New Roman" w:hAnsi="Times New Roman"/>
          <w:b/>
          <w:sz w:val="24"/>
          <w:szCs w:val="24"/>
          <w:lang w:val="uk-UA"/>
        </w:rPr>
        <w:t>тест</w:t>
      </w:r>
      <w:r>
        <w:rPr>
          <w:rFonts w:ascii="Times New Roman" w:hAnsi="Times New Roman"/>
          <w:sz w:val="24"/>
          <w:szCs w:val="24"/>
          <w:lang w:val="uk-UA"/>
        </w:rPr>
        <w:t xml:space="preserve"> (критерії оцінювання: тест оцінюється шляхом визначення якості виконання конкретних завдань);</w:t>
      </w:r>
    </w:p>
    <w:p w14:paraId="7B674667" w14:textId="041E2AF9" w:rsidR="00D678D5" w:rsidRDefault="00D678D5" w:rsidP="00D678D5">
      <w:pPr>
        <w:tabs>
          <w:tab w:val="left" w:pos="2552"/>
        </w:tabs>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2.</w:t>
      </w:r>
      <w:r>
        <w:rPr>
          <w:rFonts w:ascii="Times New Roman" w:hAnsi="Times New Roman"/>
          <w:b/>
          <w:sz w:val="24"/>
          <w:szCs w:val="24"/>
          <w:lang w:val="uk-UA"/>
        </w:rPr>
        <w:t>індивідуальні та колективні про</w:t>
      </w:r>
      <w:r w:rsidR="00CE67F3">
        <w:rPr>
          <w:rFonts w:ascii="Times New Roman" w:hAnsi="Times New Roman"/>
          <w:b/>
          <w:sz w:val="24"/>
          <w:szCs w:val="24"/>
          <w:lang w:val="uk-UA"/>
        </w:rPr>
        <w:t>є</w:t>
      </w:r>
      <w:r>
        <w:rPr>
          <w:rFonts w:ascii="Times New Roman" w:hAnsi="Times New Roman"/>
          <w:b/>
          <w:sz w:val="24"/>
          <w:szCs w:val="24"/>
          <w:lang w:val="uk-UA"/>
        </w:rPr>
        <w:t>кти</w:t>
      </w:r>
      <w:r w:rsidR="00CE67F3">
        <w:rPr>
          <w:rFonts w:ascii="Times New Roman" w:hAnsi="Times New Roman"/>
          <w:b/>
          <w:sz w:val="24"/>
          <w:szCs w:val="24"/>
          <w:lang w:val="uk-UA"/>
        </w:rPr>
        <w:t xml:space="preserve"> </w:t>
      </w:r>
      <w:r>
        <w:rPr>
          <w:rFonts w:ascii="Times New Roman" w:hAnsi="Times New Roman"/>
          <w:sz w:val="24"/>
          <w:szCs w:val="24"/>
          <w:lang w:val="uk-UA"/>
        </w:rPr>
        <w:t>(критерії оцінювання: див. таблицю);</w:t>
      </w:r>
    </w:p>
    <w:p w14:paraId="4404E929"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3.</w:t>
      </w:r>
      <w:r>
        <w:rPr>
          <w:rFonts w:ascii="Times New Roman" w:hAnsi="Times New Roman"/>
          <w:b/>
          <w:sz w:val="24"/>
          <w:szCs w:val="24"/>
          <w:lang w:val="uk-UA"/>
        </w:rPr>
        <w:t>усне і письмове опитування</w:t>
      </w:r>
      <w:r>
        <w:rPr>
          <w:rFonts w:ascii="Times New Roman" w:hAnsi="Times New Roman"/>
          <w:sz w:val="24"/>
          <w:szCs w:val="24"/>
          <w:lang w:val="uk-UA"/>
        </w:rPr>
        <w:t xml:space="preserve"> (критерії оцінювання: див. таблицю); </w:t>
      </w:r>
    </w:p>
    <w:p w14:paraId="0B719A99"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4. </w:t>
      </w:r>
      <w:r>
        <w:rPr>
          <w:rFonts w:ascii="Times New Roman" w:hAnsi="Times New Roman"/>
          <w:b/>
          <w:sz w:val="24"/>
          <w:szCs w:val="24"/>
          <w:lang w:val="uk-UA"/>
        </w:rPr>
        <w:t>колоквіум</w:t>
      </w:r>
      <w:r>
        <w:rPr>
          <w:rFonts w:ascii="Times New Roman" w:hAnsi="Times New Roman"/>
          <w:sz w:val="24"/>
          <w:szCs w:val="24"/>
          <w:lang w:val="uk-UA"/>
        </w:rPr>
        <w:t xml:space="preserve"> (критерії оцінювання: див. таблицю); </w:t>
      </w:r>
    </w:p>
    <w:p w14:paraId="204484C0" w14:textId="77777777" w:rsidR="00D678D5" w:rsidRDefault="00D678D5" w:rsidP="00D678D5">
      <w:pPr>
        <w:pStyle w:val="11"/>
        <w:spacing w:after="0" w:line="240" w:lineRule="auto"/>
        <w:ind w:left="0" w:firstLine="709"/>
        <w:rPr>
          <w:rFonts w:ascii="Times New Roman" w:hAnsi="Times New Roman"/>
          <w:lang w:val="uk-UA"/>
        </w:rPr>
      </w:pPr>
      <w:r>
        <w:rPr>
          <w:rFonts w:ascii="Times New Roman" w:hAnsi="Times New Roman"/>
          <w:sz w:val="24"/>
          <w:szCs w:val="24"/>
          <w:lang w:val="uk-UA"/>
        </w:rPr>
        <w:t xml:space="preserve">5. </w:t>
      </w:r>
      <w:r>
        <w:rPr>
          <w:rFonts w:ascii="Times New Roman" w:hAnsi="Times New Roman"/>
          <w:b/>
          <w:sz w:val="24"/>
          <w:szCs w:val="24"/>
          <w:lang w:val="uk-UA"/>
        </w:rPr>
        <w:t>експрес-контроль</w:t>
      </w:r>
      <w:r>
        <w:rPr>
          <w:rFonts w:ascii="Times New Roman" w:hAnsi="Times New Roman"/>
          <w:sz w:val="24"/>
          <w:szCs w:val="24"/>
          <w:lang w:val="uk-UA"/>
        </w:rPr>
        <w:t xml:space="preserve"> (критерії оцінювання: експрес-контроль оцінюється шляхом визначення якості виконання конкретних завдань).  </w:t>
      </w:r>
    </w:p>
    <w:p w14:paraId="7FA570D2" w14:textId="77777777" w:rsidR="00D678D5" w:rsidRDefault="00D678D5" w:rsidP="00D678D5">
      <w:pPr>
        <w:spacing w:after="0" w:line="240" w:lineRule="auto"/>
        <w:ind w:firstLine="709"/>
        <w:jc w:val="both"/>
        <w:rPr>
          <w:rFonts w:ascii="Times New Roman" w:hAnsi="Times New Roman"/>
          <w:sz w:val="24"/>
          <w:szCs w:val="24"/>
          <w:lang w:val="uk-UA"/>
        </w:rPr>
      </w:pPr>
    </w:p>
    <w:tbl>
      <w:tblPr>
        <w:tblW w:w="0" w:type="auto"/>
        <w:tblInd w:w="40" w:type="dxa"/>
        <w:tblLayout w:type="fixed"/>
        <w:tblCellMar>
          <w:left w:w="40" w:type="dxa"/>
          <w:right w:w="40" w:type="dxa"/>
        </w:tblCellMar>
        <w:tblLook w:val="04A0" w:firstRow="1" w:lastRow="0" w:firstColumn="1" w:lastColumn="0" w:noHBand="0" w:noVBand="1"/>
      </w:tblPr>
      <w:tblGrid>
        <w:gridCol w:w="2358"/>
        <w:gridCol w:w="1242"/>
        <w:gridCol w:w="1260"/>
        <w:gridCol w:w="540"/>
        <w:gridCol w:w="3780"/>
      </w:tblGrid>
      <w:tr w:rsidR="00D678D5" w14:paraId="16EF976F" w14:textId="77777777" w:rsidTr="00D678D5">
        <w:trPr>
          <w:trHeight w:val="576"/>
        </w:trPr>
        <w:tc>
          <w:tcPr>
            <w:tcW w:w="2358" w:type="dxa"/>
            <w:tcBorders>
              <w:top w:val="single" w:sz="6" w:space="0" w:color="auto"/>
              <w:left w:val="single" w:sz="6" w:space="0" w:color="auto"/>
              <w:bottom w:val="single" w:sz="6" w:space="0" w:color="auto"/>
              <w:right w:val="single" w:sz="6" w:space="0" w:color="auto"/>
            </w:tcBorders>
            <w:shd w:val="clear" w:color="auto" w:fill="FFFFFF"/>
            <w:hideMark/>
          </w:tcPr>
          <w:p w14:paraId="08E6158A"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Види навчальної діяльності студентів</w:t>
            </w:r>
          </w:p>
        </w:tc>
        <w:tc>
          <w:tcPr>
            <w:tcW w:w="1242" w:type="dxa"/>
            <w:tcBorders>
              <w:top w:val="single" w:sz="6" w:space="0" w:color="auto"/>
              <w:left w:val="single" w:sz="6" w:space="0" w:color="auto"/>
              <w:bottom w:val="single" w:sz="6" w:space="0" w:color="auto"/>
              <w:right w:val="single" w:sz="6" w:space="0" w:color="auto"/>
            </w:tcBorders>
            <w:shd w:val="clear" w:color="auto" w:fill="FFFFFF"/>
            <w:hideMark/>
          </w:tcPr>
          <w:p w14:paraId="7DD4FC50"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Ваговий бал</w:t>
            </w: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6EE07734"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Рейтинговий бал</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44A06B2"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Критерії оцінки якості знань студентів</w:t>
            </w:r>
          </w:p>
        </w:tc>
      </w:tr>
      <w:tr w:rsidR="00D678D5" w14:paraId="593D30F1" w14:textId="77777777" w:rsidTr="00D678D5">
        <w:trPr>
          <w:cantSplit/>
          <w:trHeight w:val="566"/>
        </w:trPr>
        <w:tc>
          <w:tcPr>
            <w:tcW w:w="2358" w:type="dxa"/>
            <w:tcBorders>
              <w:top w:val="single" w:sz="6" w:space="0" w:color="auto"/>
              <w:left w:val="single" w:sz="6" w:space="0" w:color="auto"/>
              <w:bottom w:val="nil"/>
              <w:right w:val="single" w:sz="6" w:space="0" w:color="auto"/>
            </w:tcBorders>
            <w:shd w:val="clear" w:color="auto" w:fill="FFFFFF"/>
            <w:hideMark/>
          </w:tcPr>
          <w:p w14:paraId="00913CB8"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1. Участь у різних формах семінарських занять (семінар, семінар-колоквіум, семінар-дискусія)</w:t>
            </w:r>
          </w:p>
        </w:tc>
        <w:tc>
          <w:tcPr>
            <w:tcW w:w="1242" w:type="dxa"/>
            <w:tcBorders>
              <w:top w:val="single" w:sz="6" w:space="0" w:color="auto"/>
              <w:left w:val="single" w:sz="6" w:space="0" w:color="auto"/>
              <w:bottom w:val="nil"/>
              <w:right w:val="single" w:sz="6" w:space="0" w:color="auto"/>
            </w:tcBorders>
            <w:shd w:val="clear" w:color="auto" w:fill="FFFFFF"/>
            <w:hideMark/>
          </w:tcPr>
          <w:p w14:paraId="5ED30595"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5</w:t>
            </w: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6089FB72"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5</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880334F"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Ґрунтовна систематизована, творча, логічно впорядкована відповідь з елементами інновацій</w:t>
            </w:r>
          </w:p>
        </w:tc>
      </w:tr>
      <w:tr w:rsidR="00D678D5" w14:paraId="21BBA03D" w14:textId="77777777" w:rsidTr="00D678D5">
        <w:trPr>
          <w:cantSplit/>
          <w:trHeight w:val="461"/>
        </w:trPr>
        <w:tc>
          <w:tcPr>
            <w:tcW w:w="2358" w:type="dxa"/>
            <w:tcBorders>
              <w:top w:val="nil"/>
              <w:left w:val="single" w:sz="6" w:space="0" w:color="auto"/>
              <w:bottom w:val="nil"/>
              <w:right w:val="single" w:sz="6" w:space="0" w:color="auto"/>
            </w:tcBorders>
            <w:shd w:val="clear" w:color="auto" w:fill="FFFFFF"/>
          </w:tcPr>
          <w:p w14:paraId="1B8B8630" w14:textId="77777777" w:rsidR="00D678D5" w:rsidRDefault="00D678D5">
            <w:pPr>
              <w:pStyle w:val="11"/>
              <w:spacing w:after="0" w:line="240" w:lineRule="auto"/>
              <w:ind w:left="0"/>
              <w:rPr>
                <w:rFonts w:ascii="Times New Roman" w:hAnsi="Times New Roman"/>
                <w:lang w:val="uk-UA"/>
              </w:rPr>
            </w:pPr>
          </w:p>
          <w:p w14:paraId="52A7A3D9"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6" w:space="0" w:color="auto"/>
              <w:bottom w:val="nil"/>
              <w:right w:val="single" w:sz="6" w:space="0" w:color="auto"/>
            </w:tcBorders>
            <w:shd w:val="clear" w:color="auto" w:fill="FFFFFF"/>
          </w:tcPr>
          <w:p w14:paraId="04458F75" w14:textId="77777777" w:rsidR="00D678D5" w:rsidRDefault="00D678D5">
            <w:pPr>
              <w:pStyle w:val="11"/>
              <w:spacing w:after="0" w:line="240" w:lineRule="auto"/>
              <w:ind w:left="0"/>
              <w:rPr>
                <w:rFonts w:ascii="Times New Roman" w:hAnsi="Times New Roman"/>
                <w:lang w:val="uk-UA"/>
              </w:rPr>
            </w:pPr>
          </w:p>
          <w:p w14:paraId="7B9D23E3" w14:textId="77777777" w:rsidR="00D678D5" w:rsidRDefault="00D678D5">
            <w:pPr>
              <w:pStyle w:val="11"/>
              <w:spacing w:after="0" w:line="240" w:lineRule="auto"/>
              <w:ind w:left="0"/>
              <w:rPr>
                <w:rFonts w:ascii="Times New Roman" w:hAnsi="Times New Roman"/>
                <w:lang w:val="uk-UA"/>
              </w:rPr>
            </w:pP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5676B7FF"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4</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37D8748"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Продуктивна (алгоритмічна), але недостатньо вичерпна відповідь</w:t>
            </w:r>
          </w:p>
        </w:tc>
      </w:tr>
      <w:tr w:rsidR="00D678D5" w14:paraId="1CC6277A" w14:textId="77777777" w:rsidTr="00D678D5">
        <w:trPr>
          <w:cantSplit/>
          <w:trHeight w:val="230"/>
        </w:trPr>
        <w:tc>
          <w:tcPr>
            <w:tcW w:w="2358" w:type="dxa"/>
            <w:tcBorders>
              <w:top w:val="nil"/>
              <w:left w:val="single" w:sz="6" w:space="0" w:color="auto"/>
              <w:bottom w:val="nil"/>
              <w:right w:val="single" w:sz="6" w:space="0" w:color="auto"/>
            </w:tcBorders>
            <w:shd w:val="clear" w:color="auto" w:fill="FFFFFF"/>
          </w:tcPr>
          <w:p w14:paraId="35FEF7C9" w14:textId="77777777" w:rsidR="00D678D5" w:rsidRDefault="00D678D5">
            <w:pPr>
              <w:pStyle w:val="11"/>
              <w:spacing w:after="0" w:line="240" w:lineRule="auto"/>
              <w:ind w:left="0"/>
              <w:rPr>
                <w:rFonts w:ascii="Times New Roman" w:hAnsi="Times New Roman"/>
                <w:lang w:val="uk-UA"/>
              </w:rPr>
            </w:pPr>
          </w:p>
          <w:p w14:paraId="1174B9A2"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6" w:space="0" w:color="auto"/>
              <w:bottom w:val="nil"/>
              <w:right w:val="single" w:sz="6" w:space="0" w:color="auto"/>
            </w:tcBorders>
            <w:shd w:val="clear" w:color="auto" w:fill="FFFFFF"/>
          </w:tcPr>
          <w:p w14:paraId="460226A3" w14:textId="77777777" w:rsidR="00D678D5" w:rsidRDefault="00D678D5">
            <w:pPr>
              <w:pStyle w:val="11"/>
              <w:spacing w:after="0" w:line="240" w:lineRule="auto"/>
              <w:ind w:left="0"/>
              <w:rPr>
                <w:rFonts w:ascii="Times New Roman" w:hAnsi="Times New Roman"/>
                <w:lang w:val="uk-UA"/>
              </w:rPr>
            </w:pPr>
          </w:p>
          <w:p w14:paraId="5B910A30" w14:textId="77777777" w:rsidR="00D678D5" w:rsidRDefault="00D678D5">
            <w:pPr>
              <w:pStyle w:val="11"/>
              <w:spacing w:after="0" w:line="240" w:lineRule="auto"/>
              <w:ind w:left="0"/>
              <w:rPr>
                <w:rFonts w:ascii="Times New Roman" w:hAnsi="Times New Roman"/>
                <w:lang w:val="uk-UA"/>
              </w:rPr>
            </w:pP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6640BE82"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3</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CD970B8"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Репродуктивна відповідь</w:t>
            </w:r>
          </w:p>
        </w:tc>
      </w:tr>
      <w:tr w:rsidR="00D678D5" w14:paraId="76FCA50E" w14:textId="77777777" w:rsidTr="00D678D5">
        <w:trPr>
          <w:cantSplit/>
          <w:trHeight w:val="451"/>
        </w:trPr>
        <w:tc>
          <w:tcPr>
            <w:tcW w:w="2358" w:type="dxa"/>
            <w:tcBorders>
              <w:top w:val="nil"/>
              <w:left w:val="single" w:sz="6" w:space="0" w:color="auto"/>
              <w:bottom w:val="nil"/>
              <w:right w:val="single" w:sz="6" w:space="0" w:color="auto"/>
            </w:tcBorders>
            <w:shd w:val="clear" w:color="auto" w:fill="FFFFFF"/>
          </w:tcPr>
          <w:p w14:paraId="78E5249F" w14:textId="77777777" w:rsidR="00D678D5" w:rsidRDefault="00D678D5">
            <w:pPr>
              <w:pStyle w:val="11"/>
              <w:spacing w:after="0" w:line="240" w:lineRule="auto"/>
              <w:ind w:left="0"/>
              <w:rPr>
                <w:rFonts w:ascii="Times New Roman" w:hAnsi="Times New Roman"/>
                <w:lang w:val="uk-UA"/>
              </w:rPr>
            </w:pPr>
          </w:p>
          <w:p w14:paraId="09BAD589"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6" w:space="0" w:color="auto"/>
              <w:bottom w:val="nil"/>
              <w:right w:val="single" w:sz="6" w:space="0" w:color="auto"/>
            </w:tcBorders>
            <w:shd w:val="clear" w:color="auto" w:fill="FFFFFF"/>
          </w:tcPr>
          <w:p w14:paraId="5F9EA04A" w14:textId="77777777" w:rsidR="00D678D5" w:rsidRDefault="00D678D5">
            <w:pPr>
              <w:pStyle w:val="11"/>
              <w:spacing w:after="0" w:line="240" w:lineRule="auto"/>
              <w:ind w:left="0"/>
              <w:rPr>
                <w:rFonts w:ascii="Times New Roman" w:hAnsi="Times New Roman"/>
                <w:lang w:val="uk-UA"/>
              </w:rPr>
            </w:pPr>
          </w:p>
          <w:p w14:paraId="63782793" w14:textId="77777777" w:rsidR="00D678D5" w:rsidRDefault="00D678D5">
            <w:pPr>
              <w:pStyle w:val="11"/>
              <w:spacing w:after="0" w:line="240" w:lineRule="auto"/>
              <w:ind w:left="0"/>
              <w:rPr>
                <w:rFonts w:ascii="Times New Roman" w:hAnsi="Times New Roman"/>
                <w:lang w:val="uk-UA"/>
              </w:rPr>
            </w:pP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13931370"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3-2</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C5D6BC9"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Фрагментарна, не аргументована відповідь</w:t>
            </w:r>
          </w:p>
        </w:tc>
      </w:tr>
      <w:tr w:rsidR="00D678D5" w14:paraId="01C6CC98" w14:textId="77777777" w:rsidTr="00D678D5">
        <w:trPr>
          <w:cantSplit/>
          <w:trHeight w:val="230"/>
        </w:trPr>
        <w:tc>
          <w:tcPr>
            <w:tcW w:w="2358" w:type="dxa"/>
            <w:tcBorders>
              <w:top w:val="nil"/>
              <w:left w:val="single" w:sz="6" w:space="0" w:color="auto"/>
              <w:bottom w:val="single" w:sz="6" w:space="0" w:color="auto"/>
              <w:right w:val="single" w:sz="6" w:space="0" w:color="auto"/>
            </w:tcBorders>
            <w:shd w:val="clear" w:color="auto" w:fill="FFFFFF"/>
          </w:tcPr>
          <w:p w14:paraId="5554FC47" w14:textId="77777777" w:rsidR="00D678D5" w:rsidRDefault="00D678D5">
            <w:pPr>
              <w:pStyle w:val="11"/>
              <w:spacing w:after="0" w:line="240" w:lineRule="auto"/>
              <w:ind w:left="0"/>
              <w:rPr>
                <w:rFonts w:ascii="Times New Roman" w:hAnsi="Times New Roman"/>
                <w:lang w:val="uk-UA"/>
              </w:rPr>
            </w:pPr>
          </w:p>
          <w:p w14:paraId="385F02BD"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6" w:space="0" w:color="auto"/>
              <w:bottom w:val="single" w:sz="6" w:space="0" w:color="auto"/>
              <w:right w:val="single" w:sz="6" w:space="0" w:color="auto"/>
            </w:tcBorders>
            <w:shd w:val="clear" w:color="auto" w:fill="FFFFFF"/>
          </w:tcPr>
          <w:p w14:paraId="2FF8E96C" w14:textId="77777777" w:rsidR="00D678D5" w:rsidRDefault="00D678D5">
            <w:pPr>
              <w:pStyle w:val="11"/>
              <w:spacing w:after="0" w:line="240" w:lineRule="auto"/>
              <w:ind w:left="0"/>
              <w:rPr>
                <w:rFonts w:ascii="Times New Roman" w:hAnsi="Times New Roman"/>
                <w:lang w:val="uk-UA"/>
              </w:rPr>
            </w:pPr>
          </w:p>
          <w:p w14:paraId="7B1FA920" w14:textId="77777777" w:rsidR="00D678D5" w:rsidRDefault="00D678D5">
            <w:pPr>
              <w:pStyle w:val="11"/>
              <w:spacing w:after="0" w:line="240" w:lineRule="auto"/>
              <w:ind w:left="0"/>
              <w:rPr>
                <w:rFonts w:ascii="Times New Roman" w:hAnsi="Times New Roman"/>
                <w:lang w:val="uk-UA"/>
              </w:rPr>
            </w:pPr>
          </w:p>
        </w:tc>
        <w:tc>
          <w:tcPr>
            <w:tcW w:w="1260" w:type="dxa"/>
            <w:tcBorders>
              <w:top w:val="single" w:sz="6" w:space="0" w:color="auto"/>
              <w:left w:val="single" w:sz="6" w:space="0" w:color="auto"/>
              <w:bottom w:val="single" w:sz="6" w:space="0" w:color="auto"/>
              <w:right w:val="single" w:sz="6" w:space="0" w:color="auto"/>
            </w:tcBorders>
            <w:shd w:val="clear" w:color="auto" w:fill="FFFFFF"/>
            <w:hideMark/>
          </w:tcPr>
          <w:p w14:paraId="08A8291D" w14:textId="77777777" w:rsidR="00D678D5" w:rsidRDefault="00D678D5">
            <w:pPr>
              <w:pStyle w:val="11"/>
              <w:spacing w:after="0" w:line="240" w:lineRule="auto"/>
              <w:ind w:left="0"/>
              <w:rPr>
                <w:rFonts w:ascii="Times New Roman" w:hAnsi="Times New Roman"/>
                <w:lang w:val="uk-UA"/>
              </w:rPr>
            </w:pPr>
            <w:r>
              <w:rPr>
                <w:rFonts w:ascii="Times New Roman" w:hAnsi="Times New Roman"/>
                <w:b/>
                <w:bCs/>
                <w:lang w:val="uk-UA"/>
              </w:rPr>
              <w:t>0</w:t>
            </w:r>
          </w:p>
        </w:tc>
        <w:tc>
          <w:tcPr>
            <w:tcW w:w="432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63DF402"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Відсутність на занятті</w:t>
            </w:r>
          </w:p>
        </w:tc>
      </w:tr>
      <w:tr w:rsidR="00D678D5" w14:paraId="15DC12D4" w14:textId="77777777" w:rsidTr="00D678D5">
        <w:trPr>
          <w:trHeight w:val="1690"/>
        </w:trPr>
        <w:tc>
          <w:tcPr>
            <w:tcW w:w="9180" w:type="dxa"/>
            <w:gridSpan w:val="5"/>
            <w:tcBorders>
              <w:top w:val="single" w:sz="6" w:space="0" w:color="auto"/>
              <w:left w:val="single" w:sz="6" w:space="0" w:color="auto"/>
              <w:bottom w:val="single" w:sz="6" w:space="0" w:color="auto"/>
              <w:right w:val="single" w:sz="6" w:space="0" w:color="auto"/>
            </w:tcBorders>
            <w:shd w:val="clear" w:color="auto" w:fill="FFFFFF"/>
            <w:hideMark/>
          </w:tcPr>
          <w:p w14:paraId="42A38ADB"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xml:space="preserve">При оцінюванні роботи на семінарі враховуються:  активна участь в роботі на семінарському занятті: </w:t>
            </w:r>
          </w:p>
          <w:p w14:paraId="1712D0C6"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xml:space="preserve">- здатність студента висувати питання до обговорюваної проблеми (викладачеві, студентам) – 1-3 бали; </w:t>
            </w:r>
          </w:p>
          <w:p w14:paraId="47E004E9"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xml:space="preserve">- відповіді на додаткові питання (викладача чи студента), що пов'язані з проблематикою інших дисциплін – 1-3 бали; </w:t>
            </w:r>
          </w:p>
          <w:p w14:paraId="78293555"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xml:space="preserve">- здатність виокремити значущість обговорюваного матеріалу для професійного та світоглядно-особистісного розвитку - 3 бали; </w:t>
            </w:r>
          </w:p>
          <w:p w14:paraId="5FF00426"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суттєві доповнення, що розширюють горизонт обговорюваної проблеми -3 бали.</w:t>
            </w:r>
          </w:p>
        </w:tc>
      </w:tr>
      <w:tr w:rsidR="00D678D5" w14:paraId="580CFD41" w14:textId="77777777" w:rsidTr="00D678D5">
        <w:trPr>
          <w:cantSplit/>
          <w:trHeight w:val="451"/>
        </w:trPr>
        <w:tc>
          <w:tcPr>
            <w:tcW w:w="2358" w:type="dxa"/>
            <w:tcBorders>
              <w:top w:val="single" w:sz="6" w:space="0" w:color="auto"/>
              <w:left w:val="single" w:sz="6" w:space="0" w:color="auto"/>
              <w:bottom w:val="single" w:sz="4" w:space="0" w:color="auto"/>
              <w:right w:val="single" w:sz="6" w:space="0" w:color="auto"/>
            </w:tcBorders>
            <w:shd w:val="clear" w:color="auto" w:fill="FFFFFF"/>
            <w:hideMark/>
          </w:tcPr>
          <w:p w14:paraId="36CB0D82"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2. Виконання завдань позааудиторної самостійної роботи</w:t>
            </w:r>
          </w:p>
        </w:tc>
        <w:tc>
          <w:tcPr>
            <w:tcW w:w="1242" w:type="dxa"/>
            <w:tcBorders>
              <w:top w:val="single" w:sz="6" w:space="0" w:color="auto"/>
              <w:left w:val="single" w:sz="6" w:space="0" w:color="auto"/>
              <w:bottom w:val="single" w:sz="4" w:space="0" w:color="auto"/>
              <w:right w:val="single" w:sz="6" w:space="0" w:color="auto"/>
            </w:tcBorders>
            <w:shd w:val="clear" w:color="auto" w:fill="FFFFFF"/>
          </w:tcPr>
          <w:p w14:paraId="26D1FA70" w14:textId="77777777" w:rsidR="00D678D5" w:rsidRDefault="00D678D5">
            <w:pPr>
              <w:pStyle w:val="11"/>
              <w:spacing w:after="0" w:line="240" w:lineRule="auto"/>
              <w:ind w:left="0"/>
              <w:rPr>
                <w:rFonts w:ascii="Times New Roman" w:hAnsi="Times New Roman"/>
                <w:b/>
                <w:bCs/>
                <w:lang w:val="uk-UA"/>
              </w:rPr>
            </w:pPr>
          </w:p>
          <w:p w14:paraId="608155BB" w14:textId="77777777" w:rsidR="00D678D5" w:rsidRDefault="00D678D5">
            <w:pPr>
              <w:pStyle w:val="11"/>
              <w:spacing w:after="0" w:line="240" w:lineRule="auto"/>
              <w:ind w:left="0"/>
              <w:rPr>
                <w:rFonts w:ascii="Times New Roman" w:hAnsi="Times New Roman"/>
                <w:b/>
                <w:bCs/>
                <w:lang w:val="uk-UA"/>
              </w:rPr>
            </w:pPr>
            <w:r>
              <w:rPr>
                <w:rFonts w:ascii="Times New Roman" w:hAnsi="Times New Roman"/>
                <w:b/>
                <w:bCs/>
                <w:lang w:val="uk-UA"/>
              </w:rPr>
              <w:t>5</w:t>
            </w:r>
          </w:p>
        </w:tc>
        <w:tc>
          <w:tcPr>
            <w:tcW w:w="180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CC2C5DE"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5</w:t>
            </w:r>
          </w:p>
        </w:tc>
        <w:tc>
          <w:tcPr>
            <w:tcW w:w="3780" w:type="dxa"/>
            <w:tcBorders>
              <w:top w:val="single" w:sz="6" w:space="0" w:color="auto"/>
              <w:left w:val="single" w:sz="6" w:space="0" w:color="auto"/>
              <w:bottom w:val="single" w:sz="6" w:space="0" w:color="auto"/>
              <w:right w:val="single" w:sz="6" w:space="0" w:color="auto"/>
            </w:tcBorders>
            <w:shd w:val="clear" w:color="auto" w:fill="FFFFFF"/>
          </w:tcPr>
          <w:p w14:paraId="372DB4CF" w14:textId="77777777" w:rsidR="00D678D5" w:rsidRDefault="00D678D5">
            <w:pPr>
              <w:pStyle w:val="11"/>
              <w:spacing w:after="0" w:line="240" w:lineRule="auto"/>
              <w:ind w:left="0"/>
              <w:rPr>
                <w:rFonts w:ascii="Times New Roman" w:hAnsi="Times New Roman"/>
                <w:lang w:val="uk-UA"/>
              </w:rPr>
            </w:pPr>
          </w:p>
          <w:p w14:paraId="6F7E36E6"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 xml:space="preserve">Ґрунтовна систематизована, творча, логічно впорядкована відповідь </w:t>
            </w:r>
          </w:p>
        </w:tc>
      </w:tr>
      <w:tr w:rsidR="00D678D5" w14:paraId="2EB3F277" w14:textId="77777777" w:rsidTr="00D678D5">
        <w:trPr>
          <w:cantSplit/>
          <w:trHeight w:val="451"/>
        </w:trPr>
        <w:tc>
          <w:tcPr>
            <w:tcW w:w="2358" w:type="dxa"/>
            <w:tcBorders>
              <w:top w:val="single" w:sz="4" w:space="0" w:color="auto"/>
              <w:left w:val="single" w:sz="4" w:space="0" w:color="auto"/>
              <w:bottom w:val="nil"/>
              <w:right w:val="single" w:sz="4" w:space="0" w:color="auto"/>
            </w:tcBorders>
            <w:shd w:val="clear" w:color="auto" w:fill="FFFFFF"/>
          </w:tcPr>
          <w:p w14:paraId="055C8F71" w14:textId="77777777" w:rsidR="00D678D5" w:rsidRDefault="00D678D5">
            <w:pPr>
              <w:pStyle w:val="11"/>
              <w:spacing w:after="0" w:line="240" w:lineRule="auto"/>
              <w:ind w:left="0"/>
              <w:rPr>
                <w:rFonts w:ascii="Times New Roman" w:hAnsi="Times New Roman"/>
                <w:lang w:val="uk-UA"/>
              </w:rPr>
            </w:pPr>
          </w:p>
          <w:p w14:paraId="4AF799F2" w14:textId="77777777" w:rsidR="00D678D5" w:rsidRDefault="00D678D5">
            <w:pPr>
              <w:pStyle w:val="11"/>
              <w:spacing w:after="0" w:line="240" w:lineRule="auto"/>
              <w:ind w:left="0"/>
              <w:rPr>
                <w:rFonts w:ascii="Times New Roman" w:hAnsi="Times New Roman"/>
                <w:lang w:val="uk-UA"/>
              </w:rPr>
            </w:pPr>
          </w:p>
        </w:tc>
        <w:tc>
          <w:tcPr>
            <w:tcW w:w="1242" w:type="dxa"/>
            <w:tcBorders>
              <w:top w:val="single" w:sz="4" w:space="0" w:color="auto"/>
              <w:left w:val="single" w:sz="4" w:space="0" w:color="auto"/>
              <w:bottom w:val="nil"/>
              <w:right w:val="single" w:sz="4" w:space="0" w:color="auto"/>
            </w:tcBorders>
            <w:shd w:val="clear" w:color="auto" w:fill="FFFFFF"/>
          </w:tcPr>
          <w:p w14:paraId="17D9C616" w14:textId="77777777" w:rsidR="00D678D5" w:rsidRDefault="00D678D5">
            <w:pPr>
              <w:pStyle w:val="11"/>
              <w:spacing w:after="0" w:line="240" w:lineRule="auto"/>
              <w:ind w:left="0"/>
              <w:rPr>
                <w:rFonts w:ascii="Times New Roman" w:hAnsi="Times New Roman"/>
                <w:lang w:val="uk-UA"/>
              </w:rPr>
            </w:pPr>
          </w:p>
          <w:p w14:paraId="1891066C" w14:textId="77777777" w:rsidR="00D678D5" w:rsidRDefault="00D678D5">
            <w:pPr>
              <w:pStyle w:val="11"/>
              <w:spacing w:after="0" w:line="240" w:lineRule="auto"/>
              <w:ind w:left="0"/>
              <w:rPr>
                <w:rFonts w:ascii="Times New Roman" w:hAnsi="Times New Roman"/>
                <w:lang w:val="uk-UA"/>
              </w:rPr>
            </w:pPr>
          </w:p>
        </w:tc>
        <w:tc>
          <w:tcPr>
            <w:tcW w:w="1800" w:type="dxa"/>
            <w:gridSpan w:val="2"/>
            <w:tcBorders>
              <w:top w:val="single" w:sz="6" w:space="0" w:color="auto"/>
              <w:left w:val="single" w:sz="4" w:space="0" w:color="auto"/>
              <w:bottom w:val="single" w:sz="6" w:space="0" w:color="auto"/>
              <w:right w:val="single" w:sz="6" w:space="0" w:color="auto"/>
            </w:tcBorders>
            <w:shd w:val="clear" w:color="auto" w:fill="FFFFFF"/>
            <w:hideMark/>
          </w:tcPr>
          <w:p w14:paraId="0EB01B34"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4</w:t>
            </w:r>
          </w:p>
        </w:tc>
        <w:tc>
          <w:tcPr>
            <w:tcW w:w="3780" w:type="dxa"/>
            <w:tcBorders>
              <w:top w:val="single" w:sz="6" w:space="0" w:color="auto"/>
              <w:left w:val="single" w:sz="6" w:space="0" w:color="auto"/>
              <w:bottom w:val="single" w:sz="6" w:space="0" w:color="auto"/>
              <w:right w:val="single" w:sz="6" w:space="0" w:color="auto"/>
            </w:tcBorders>
            <w:shd w:val="clear" w:color="auto" w:fill="FFFFFF"/>
            <w:hideMark/>
          </w:tcPr>
          <w:p w14:paraId="151055B0"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Продуктивна (алгоритмічна), але недостатньо вичерпна відповідь</w:t>
            </w:r>
          </w:p>
        </w:tc>
      </w:tr>
      <w:tr w:rsidR="00D678D5" w14:paraId="34CEC9FE" w14:textId="77777777" w:rsidTr="00D678D5">
        <w:trPr>
          <w:cantSplit/>
          <w:trHeight w:val="451"/>
        </w:trPr>
        <w:tc>
          <w:tcPr>
            <w:tcW w:w="2358" w:type="dxa"/>
            <w:tcBorders>
              <w:top w:val="nil"/>
              <w:left w:val="single" w:sz="4" w:space="0" w:color="auto"/>
              <w:bottom w:val="nil"/>
              <w:right w:val="single" w:sz="4" w:space="0" w:color="auto"/>
            </w:tcBorders>
            <w:shd w:val="clear" w:color="auto" w:fill="FFFFFF"/>
          </w:tcPr>
          <w:p w14:paraId="48699B8B" w14:textId="77777777" w:rsidR="00D678D5" w:rsidRDefault="00D678D5">
            <w:pPr>
              <w:pStyle w:val="11"/>
              <w:spacing w:after="0" w:line="240" w:lineRule="auto"/>
              <w:ind w:left="0"/>
              <w:rPr>
                <w:rFonts w:ascii="Times New Roman" w:hAnsi="Times New Roman"/>
                <w:lang w:val="uk-UA"/>
              </w:rPr>
            </w:pPr>
          </w:p>
          <w:p w14:paraId="1680F4F2"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4" w:space="0" w:color="auto"/>
              <w:bottom w:val="nil"/>
              <w:right w:val="single" w:sz="4" w:space="0" w:color="auto"/>
            </w:tcBorders>
            <w:shd w:val="clear" w:color="auto" w:fill="FFFFFF"/>
          </w:tcPr>
          <w:p w14:paraId="6C41AC65" w14:textId="77777777" w:rsidR="00D678D5" w:rsidRDefault="00D678D5">
            <w:pPr>
              <w:pStyle w:val="11"/>
              <w:spacing w:after="0" w:line="240" w:lineRule="auto"/>
              <w:ind w:left="0"/>
              <w:rPr>
                <w:rFonts w:ascii="Times New Roman" w:hAnsi="Times New Roman"/>
                <w:lang w:val="uk-UA"/>
              </w:rPr>
            </w:pPr>
          </w:p>
          <w:p w14:paraId="2E7F9FA5" w14:textId="77777777" w:rsidR="00D678D5" w:rsidRDefault="00D678D5">
            <w:pPr>
              <w:pStyle w:val="11"/>
              <w:spacing w:after="0" w:line="240" w:lineRule="auto"/>
              <w:ind w:left="0"/>
              <w:rPr>
                <w:rFonts w:ascii="Times New Roman" w:hAnsi="Times New Roman"/>
                <w:lang w:val="uk-UA"/>
              </w:rPr>
            </w:pPr>
          </w:p>
        </w:tc>
        <w:tc>
          <w:tcPr>
            <w:tcW w:w="1800" w:type="dxa"/>
            <w:gridSpan w:val="2"/>
            <w:tcBorders>
              <w:top w:val="single" w:sz="6" w:space="0" w:color="auto"/>
              <w:left w:val="single" w:sz="4" w:space="0" w:color="auto"/>
              <w:bottom w:val="single" w:sz="6" w:space="0" w:color="auto"/>
              <w:right w:val="single" w:sz="6" w:space="0" w:color="auto"/>
            </w:tcBorders>
            <w:shd w:val="clear" w:color="auto" w:fill="FFFFFF"/>
            <w:hideMark/>
          </w:tcPr>
          <w:p w14:paraId="711C47A4"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3-2</w:t>
            </w:r>
          </w:p>
        </w:tc>
        <w:tc>
          <w:tcPr>
            <w:tcW w:w="3780" w:type="dxa"/>
            <w:tcBorders>
              <w:top w:val="single" w:sz="6" w:space="0" w:color="auto"/>
              <w:left w:val="single" w:sz="6" w:space="0" w:color="auto"/>
              <w:bottom w:val="single" w:sz="6" w:space="0" w:color="auto"/>
              <w:right w:val="single" w:sz="6" w:space="0" w:color="auto"/>
            </w:tcBorders>
            <w:shd w:val="clear" w:color="auto" w:fill="FFFFFF"/>
            <w:hideMark/>
          </w:tcPr>
          <w:p w14:paraId="64F56273"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Виконане за репродуктивним рівнем складності</w:t>
            </w:r>
          </w:p>
        </w:tc>
      </w:tr>
      <w:tr w:rsidR="00D678D5" w14:paraId="5044F3D1" w14:textId="77777777" w:rsidTr="00D678D5">
        <w:trPr>
          <w:cantSplit/>
          <w:trHeight w:val="221"/>
        </w:trPr>
        <w:tc>
          <w:tcPr>
            <w:tcW w:w="2358" w:type="dxa"/>
            <w:tcBorders>
              <w:top w:val="nil"/>
              <w:left w:val="single" w:sz="4" w:space="0" w:color="auto"/>
              <w:bottom w:val="single" w:sz="4" w:space="0" w:color="auto"/>
              <w:right w:val="single" w:sz="4" w:space="0" w:color="auto"/>
            </w:tcBorders>
            <w:shd w:val="clear" w:color="auto" w:fill="FFFFFF"/>
          </w:tcPr>
          <w:p w14:paraId="7C27E48B" w14:textId="77777777" w:rsidR="00D678D5" w:rsidRDefault="00D678D5">
            <w:pPr>
              <w:pStyle w:val="11"/>
              <w:spacing w:after="0" w:line="240" w:lineRule="auto"/>
              <w:ind w:left="0"/>
              <w:rPr>
                <w:rFonts w:ascii="Times New Roman" w:hAnsi="Times New Roman"/>
                <w:lang w:val="uk-UA"/>
              </w:rPr>
            </w:pPr>
          </w:p>
          <w:p w14:paraId="2177AF72" w14:textId="77777777" w:rsidR="00D678D5" w:rsidRDefault="00D678D5">
            <w:pPr>
              <w:pStyle w:val="11"/>
              <w:spacing w:after="0" w:line="240" w:lineRule="auto"/>
              <w:ind w:left="0"/>
              <w:rPr>
                <w:rFonts w:ascii="Times New Roman" w:hAnsi="Times New Roman"/>
                <w:lang w:val="uk-UA"/>
              </w:rPr>
            </w:pPr>
          </w:p>
        </w:tc>
        <w:tc>
          <w:tcPr>
            <w:tcW w:w="1242" w:type="dxa"/>
            <w:tcBorders>
              <w:top w:val="nil"/>
              <w:left w:val="single" w:sz="4" w:space="0" w:color="auto"/>
              <w:bottom w:val="single" w:sz="4" w:space="0" w:color="auto"/>
              <w:right w:val="single" w:sz="4" w:space="0" w:color="auto"/>
            </w:tcBorders>
            <w:shd w:val="clear" w:color="auto" w:fill="FFFFFF"/>
          </w:tcPr>
          <w:p w14:paraId="07926123" w14:textId="77777777" w:rsidR="00D678D5" w:rsidRDefault="00D678D5">
            <w:pPr>
              <w:pStyle w:val="11"/>
              <w:spacing w:after="0" w:line="240" w:lineRule="auto"/>
              <w:ind w:left="0"/>
              <w:rPr>
                <w:rFonts w:ascii="Times New Roman" w:hAnsi="Times New Roman"/>
                <w:lang w:val="uk-UA"/>
              </w:rPr>
            </w:pPr>
          </w:p>
          <w:p w14:paraId="15A54273" w14:textId="77777777" w:rsidR="00D678D5" w:rsidRDefault="00D678D5">
            <w:pPr>
              <w:pStyle w:val="11"/>
              <w:spacing w:after="0" w:line="240" w:lineRule="auto"/>
              <w:ind w:left="0"/>
              <w:rPr>
                <w:rFonts w:ascii="Times New Roman" w:hAnsi="Times New Roman"/>
                <w:lang w:val="uk-UA"/>
              </w:rPr>
            </w:pPr>
          </w:p>
        </w:tc>
        <w:tc>
          <w:tcPr>
            <w:tcW w:w="1800" w:type="dxa"/>
            <w:gridSpan w:val="2"/>
            <w:tcBorders>
              <w:top w:val="single" w:sz="6" w:space="0" w:color="auto"/>
              <w:left w:val="single" w:sz="4" w:space="0" w:color="auto"/>
              <w:bottom w:val="single" w:sz="6" w:space="0" w:color="auto"/>
              <w:right w:val="single" w:sz="6" w:space="0" w:color="auto"/>
            </w:tcBorders>
            <w:shd w:val="clear" w:color="auto" w:fill="FFFFFF"/>
            <w:hideMark/>
          </w:tcPr>
          <w:p w14:paraId="7FF2FB3B" w14:textId="77777777" w:rsidR="00D678D5" w:rsidRDefault="00D678D5">
            <w:pPr>
              <w:pStyle w:val="11"/>
              <w:spacing w:after="0" w:line="240" w:lineRule="auto"/>
              <w:ind w:left="0"/>
              <w:rPr>
                <w:rFonts w:ascii="Times New Roman" w:hAnsi="Times New Roman"/>
                <w:b/>
                <w:lang w:val="uk-UA"/>
              </w:rPr>
            </w:pPr>
            <w:r>
              <w:rPr>
                <w:rFonts w:ascii="Times New Roman" w:hAnsi="Times New Roman"/>
                <w:b/>
                <w:lang w:val="uk-UA"/>
              </w:rPr>
              <w:t>0</w:t>
            </w:r>
          </w:p>
        </w:tc>
        <w:tc>
          <w:tcPr>
            <w:tcW w:w="3780" w:type="dxa"/>
            <w:tcBorders>
              <w:top w:val="single" w:sz="6" w:space="0" w:color="auto"/>
              <w:left w:val="single" w:sz="6" w:space="0" w:color="auto"/>
              <w:bottom w:val="single" w:sz="6" w:space="0" w:color="auto"/>
              <w:right w:val="single" w:sz="6" w:space="0" w:color="auto"/>
            </w:tcBorders>
            <w:shd w:val="clear" w:color="auto" w:fill="FFFFFF"/>
            <w:hideMark/>
          </w:tcPr>
          <w:p w14:paraId="279D1540" w14:textId="77777777" w:rsidR="00D678D5" w:rsidRDefault="00D678D5">
            <w:pPr>
              <w:pStyle w:val="11"/>
              <w:spacing w:after="0" w:line="240" w:lineRule="auto"/>
              <w:ind w:left="0"/>
              <w:rPr>
                <w:rFonts w:ascii="Times New Roman" w:hAnsi="Times New Roman"/>
                <w:lang w:val="uk-UA"/>
              </w:rPr>
            </w:pPr>
            <w:r>
              <w:rPr>
                <w:rFonts w:ascii="Times New Roman" w:hAnsi="Times New Roman"/>
                <w:lang w:val="uk-UA"/>
              </w:rPr>
              <w:t>Завдання не виконане</w:t>
            </w:r>
          </w:p>
        </w:tc>
      </w:tr>
    </w:tbl>
    <w:p w14:paraId="004A8247"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i/>
          <w:sz w:val="24"/>
          <w:szCs w:val="24"/>
          <w:lang w:val="uk-UA"/>
        </w:rPr>
        <w:t xml:space="preserve">     - </w:t>
      </w:r>
      <w:r w:rsidRPr="00CE67F3">
        <w:rPr>
          <w:rFonts w:ascii="Times New Roman" w:hAnsi="Times New Roman"/>
          <w:bCs/>
          <w:sz w:val="24"/>
          <w:szCs w:val="24"/>
          <w:lang w:val="uk-UA"/>
        </w:rPr>
        <w:t xml:space="preserve">підсумкове оцінювання: </w:t>
      </w:r>
      <w:r w:rsidRPr="00CE67F3">
        <w:rPr>
          <w:rFonts w:ascii="Times New Roman" w:hAnsi="Times New Roman"/>
          <w:bCs/>
          <w:sz w:val="24"/>
          <w:szCs w:val="24"/>
          <w:u w:val="single"/>
          <w:lang w:val="uk-UA"/>
        </w:rPr>
        <w:t>залік</w:t>
      </w:r>
      <w:r w:rsidRPr="00CE67F3">
        <w:rPr>
          <w:rFonts w:ascii="Times New Roman" w:hAnsi="Times New Roman"/>
          <w:bCs/>
          <w:sz w:val="24"/>
          <w:szCs w:val="24"/>
          <w:lang w:val="uk-UA"/>
        </w:rPr>
        <w:t>.</w:t>
      </w:r>
      <w:r>
        <w:rPr>
          <w:rFonts w:ascii="Times New Roman" w:hAnsi="Times New Roman"/>
          <w:b/>
          <w:sz w:val="24"/>
          <w:szCs w:val="24"/>
          <w:lang w:val="uk-UA"/>
        </w:rPr>
        <w:t xml:space="preserve"> </w:t>
      </w:r>
      <w:r>
        <w:rPr>
          <w:rFonts w:ascii="Times New Roman" w:hAnsi="Times New Roman"/>
          <w:i/>
          <w:sz w:val="24"/>
          <w:szCs w:val="24"/>
          <w:lang w:val="uk-UA"/>
        </w:rPr>
        <w:t>Критерії оцінювання</w:t>
      </w:r>
      <w:r>
        <w:rPr>
          <w:rFonts w:ascii="Times New Roman" w:hAnsi="Times New Roman"/>
          <w:sz w:val="24"/>
          <w:szCs w:val="24"/>
          <w:lang w:val="uk-UA"/>
        </w:rPr>
        <w:t xml:space="preserve">: відмітка про залік у національній шкалі («зараховано», «не зараховано») та оцінка в шкалі </w:t>
      </w:r>
      <w:r>
        <w:rPr>
          <w:rFonts w:ascii="Times New Roman" w:hAnsi="Times New Roman"/>
          <w:sz w:val="24"/>
          <w:szCs w:val="24"/>
        </w:rPr>
        <w:t>ЄКТС</w:t>
      </w:r>
      <w:r>
        <w:rPr>
          <w:rFonts w:ascii="Times New Roman" w:hAnsi="Times New Roman"/>
          <w:sz w:val="24"/>
          <w:szCs w:val="24"/>
          <w:lang w:val="uk-UA"/>
        </w:rPr>
        <w:t xml:space="preserve"> виставляється на підставі семестрового рейтингового бала студента за дисципліну таким чином: </w:t>
      </w:r>
    </w:p>
    <w:p w14:paraId="4574A01B" w14:textId="73D57B88"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lastRenderedPageBreak/>
        <w:tab/>
        <w:t xml:space="preserve">90 – 100 балів          –        </w:t>
      </w:r>
      <w:r w:rsidR="00CE67F3">
        <w:rPr>
          <w:rFonts w:ascii="Times New Roman" w:hAnsi="Times New Roman"/>
          <w:sz w:val="24"/>
          <w:szCs w:val="24"/>
          <w:lang w:val="uk-UA"/>
        </w:rPr>
        <w:t xml:space="preserve">   </w:t>
      </w:r>
      <w:r>
        <w:rPr>
          <w:rFonts w:ascii="Times New Roman" w:hAnsi="Times New Roman"/>
          <w:sz w:val="24"/>
          <w:szCs w:val="24"/>
          <w:lang w:val="uk-UA"/>
        </w:rPr>
        <w:t>А («відмінно»)</w:t>
      </w:r>
    </w:p>
    <w:p w14:paraId="262EFC23"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ab/>
        <w:t>82 – 89 балів</w:t>
      </w:r>
      <w:r>
        <w:rPr>
          <w:rFonts w:ascii="Times New Roman" w:hAnsi="Times New Roman"/>
          <w:sz w:val="24"/>
          <w:szCs w:val="24"/>
          <w:lang w:val="uk-UA"/>
        </w:rPr>
        <w:tab/>
        <w:t xml:space="preserve">            – </w:t>
      </w:r>
      <w:r>
        <w:rPr>
          <w:rFonts w:ascii="Times New Roman" w:hAnsi="Times New Roman"/>
          <w:sz w:val="24"/>
          <w:szCs w:val="24"/>
          <w:lang w:val="uk-UA"/>
        </w:rPr>
        <w:tab/>
        <w:t xml:space="preserve">В («добре») </w:t>
      </w:r>
    </w:p>
    <w:p w14:paraId="738B81C9"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ab/>
        <w:t>75 – 81 бал</w:t>
      </w:r>
      <w:r>
        <w:rPr>
          <w:rFonts w:ascii="Times New Roman" w:hAnsi="Times New Roman"/>
          <w:sz w:val="24"/>
          <w:szCs w:val="24"/>
          <w:lang w:val="uk-UA"/>
        </w:rPr>
        <w:tab/>
      </w:r>
      <w:r>
        <w:rPr>
          <w:rFonts w:ascii="Times New Roman" w:hAnsi="Times New Roman"/>
          <w:sz w:val="24"/>
          <w:szCs w:val="24"/>
          <w:lang w:val="uk-UA"/>
        </w:rPr>
        <w:tab/>
        <w:t xml:space="preserve"> – </w:t>
      </w:r>
      <w:r>
        <w:rPr>
          <w:rFonts w:ascii="Times New Roman" w:hAnsi="Times New Roman"/>
          <w:sz w:val="24"/>
          <w:szCs w:val="24"/>
          <w:lang w:val="uk-UA"/>
        </w:rPr>
        <w:tab/>
        <w:t>С («добре»)</w:t>
      </w:r>
    </w:p>
    <w:p w14:paraId="49FEE944"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ab/>
        <w:t>66 – 74 бали</w:t>
      </w:r>
      <w:r>
        <w:rPr>
          <w:rFonts w:ascii="Times New Roman" w:hAnsi="Times New Roman"/>
          <w:sz w:val="24"/>
          <w:szCs w:val="24"/>
          <w:lang w:val="uk-UA"/>
        </w:rPr>
        <w:tab/>
        <w:t xml:space="preserve">            – </w:t>
      </w:r>
      <w:r>
        <w:rPr>
          <w:rFonts w:ascii="Times New Roman" w:hAnsi="Times New Roman"/>
          <w:sz w:val="24"/>
          <w:szCs w:val="24"/>
          <w:lang w:val="uk-UA"/>
        </w:rPr>
        <w:tab/>
      </w:r>
      <w:r>
        <w:rPr>
          <w:rFonts w:ascii="Times New Roman" w:hAnsi="Times New Roman"/>
          <w:sz w:val="24"/>
          <w:szCs w:val="24"/>
          <w:lang w:val="en-US"/>
        </w:rPr>
        <w:t>D</w:t>
      </w:r>
      <w:r>
        <w:rPr>
          <w:rFonts w:ascii="Times New Roman" w:hAnsi="Times New Roman"/>
          <w:sz w:val="24"/>
          <w:szCs w:val="24"/>
          <w:lang w:val="uk-UA"/>
        </w:rPr>
        <w:t xml:space="preserve"> («задовільно»)</w:t>
      </w:r>
    </w:p>
    <w:p w14:paraId="5347A93F"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ab/>
        <w:t>60 – 65 бали</w:t>
      </w:r>
      <w:r>
        <w:rPr>
          <w:rFonts w:ascii="Times New Roman" w:hAnsi="Times New Roman"/>
          <w:sz w:val="24"/>
          <w:szCs w:val="24"/>
          <w:lang w:val="uk-UA"/>
        </w:rPr>
        <w:tab/>
        <w:t xml:space="preserve">            – </w:t>
      </w:r>
      <w:r>
        <w:rPr>
          <w:rFonts w:ascii="Times New Roman" w:hAnsi="Times New Roman"/>
          <w:sz w:val="24"/>
          <w:szCs w:val="24"/>
          <w:lang w:val="uk-UA"/>
        </w:rPr>
        <w:tab/>
        <w:t>Е («задовільно»)</w:t>
      </w:r>
    </w:p>
    <w:p w14:paraId="7F34C407"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ab/>
        <w:t xml:space="preserve">59 балів і нижче  </w:t>
      </w:r>
      <w:r>
        <w:rPr>
          <w:rFonts w:ascii="Times New Roman" w:hAnsi="Times New Roman"/>
          <w:sz w:val="24"/>
          <w:szCs w:val="24"/>
          <w:lang w:val="uk-UA"/>
        </w:rPr>
        <w:tab/>
        <w:t xml:space="preserve"> – </w:t>
      </w:r>
      <w:r>
        <w:rPr>
          <w:rFonts w:ascii="Times New Roman" w:hAnsi="Times New Roman"/>
          <w:sz w:val="24"/>
          <w:szCs w:val="24"/>
          <w:lang w:val="uk-UA"/>
        </w:rPr>
        <w:tab/>
      </w:r>
      <w:r>
        <w:rPr>
          <w:rFonts w:ascii="Times New Roman" w:hAnsi="Times New Roman"/>
          <w:sz w:val="24"/>
          <w:szCs w:val="24"/>
          <w:lang w:val="en-US"/>
        </w:rPr>
        <w:t>FX</w:t>
      </w:r>
      <w:r>
        <w:rPr>
          <w:rFonts w:ascii="Times New Roman" w:hAnsi="Times New Roman"/>
          <w:sz w:val="24"/>
          <w:szCs w:val="24"/>
          <w:lang w:val="uk-UA"/>
        </w:rPr>
        <w:t xml:space="preserve"> («незадовільно»).</w:t>
      </w:r>
    </w:p>
    <w:p w14:paraId="26514132"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Студенти, які мають семестровий рейтинговий бал з дисципліни 60 і вище, отримують відмітку про залік «зараховано» і відповідну оцінку в шкалі ЄКТС без складання заліку. Студенти, які мають семестровий рейтинговий бал з дисципліни 59 і нижче, складають залік і в разі успішного складання їм виставляється відмітка про залік «зараховано» в національній шкалі, а в шкалі ЄКТС – </w:t>
      </w:r>
      <w:r>
        <w:rPr>
          <w:rFonts w:ascii="Times New Roman" w:hAnsi="Times New Roman"/>
          <w:sz w:val="24"/>
          <w:szCs w:val="24"/>
          <w:lang w:val="en-US"/>
        </w:rPr>
        <w:t>E</w:t>
      </w:r>
      <w:r>
        <w:rPr>
          <w:rFonts w:ascii="Times New Roman" w:hAnsi="Times New Roman"/>
          <w:sz w:val="24"/>
          <w:szCs w:val="24"/>
          <w:lang w:val="uk-UA"/>
        </w:rPr>
        <w:t xml:space="preserve"> та бал 60. Якщо студент під час заліку отримав відмітку про залік «не зараховано», то йому в залікову відомість виставляється відмітка про залік «не зараховано» в національній шкалі, оцінка </w:t>
      </w:r>
      <w:r>
        <w:rPr>
          <w:rFonts w:ascii="Times New Roman" w:hAnsi="Times New Roman"/>
          <w:sz w:val="24"/>
          <w:szCs w:val="24"/>
          <w:lang w:val="en-US"/>
        </w:rPr>
        <w:t>FX</w:t>
      </w:r>
      <w:r>
        <w:rPr>
          <w:rFonts w:ascii="Times New Roman" w:hAnsi="Times New Roman"/>
          <w:sz w:val="24"/>
          <w:szCs w:val="24"/>
          <w:lang w:val="uk-UA"/>
        </w:rPr>
        <w:t xml:space="preserve"> – у шкалі ЄКТС та його семестровий рейтинговий бал за дисципліну.</w:t>
      </w:r>
    </w:p>
    <w:p w14:paraId="163EF05C" w14:textId="77777777" w:rsidR="00D678D5" w:rsidRDefault="00D678D5" w:rsidP="00D678D5">
      <w:pPr>
        <w:spacing w:after="0" w:line="240" w:lineRule="auto"/>
        <w:ind w:firstLine="709"/>
        <w:jc w:val="both"/>
        <w:rPr>
          <w:rFonts w:ascii="Times New Roman" w:hAnsi="Times New Roman"/>
          <w:sz w:val="24"/>
          <w:szCs w:val="24"/>
          <w:lang w:val="uk-UA"/>
        </w:rPr>
      </w:pPr>
      <w:r>
        <w:rPr>
          <w:rFonts w:ascii="Times New Roman" w:hAnsi="Times New Roman"/>
          <w:b/>
          <w:sz w:val="24"/>
          <w:szCs w:val="24"/>
          <w:lang w:val="uk-UA"/>
        </w:rPr>
        <w:t xml:space="preserve">     - </w:t>
      </w:r>
      <w:r w:rsidRPr="00CE67F3">
        <w:rPr>
          <w:rFonts w:ascii="Times New Roman" w:hAnsi="Times New Roman"/>
          <w:bCs/>
          <w:sz w:val="24"/>
          <w:szCs w:val="24"/>
          <w:lang w:val="uk-UA"/>
        </w:rPr>
        <w:t xml:space="preserve">умови допуску до семестрового заліку: </w:t>
      </w:r>
      <w:r w:rsidRPr="00CE67F3">
        <w:rPr>
          <w:rFonts w:ascii="Times New Roman" w:hAnsi="Times New Roman"/>
          <w:bCs/>
          <w:sz w:val="24"/>
          <w:szCs w:val="24"/>
          <w:u w:val="single"/>
          <w:lang w:val="uk-UA"/>
        </w:rPr>
        <w:t>виконання МКР</w:t>
      </w:r>
      <w:r w:rsidRPr="00CE67F3">
        <w:rPr>
          <w:rFonts w:ascii="Times New Roman" w:hAnsi="Times New Roman"/>
          <w:bCs/>
          <w:sz w:val="24"/>
          <w:szCs w:val="24"/>
          <w:lang w:val="uk-UA"/>
        </w:rPr>
        <w:t>.</w:t>
      </w:r>
      <w:r>
        <w:rPr>
          <w:rFonts w:ascii="Times New Roman" w:hAnsi="Times New Roman"/>
          <w:b/>
          <w:sz w:val="24"/>
          <w:szCs w:val="24"/>
          <w:lang w:val="uk-UA"/>
        </w:rPr>
        <w:t xml:space="preserve"> </w:t>
      </w:r>
      <w:r>
        <w:rPr>
          <w:rFonts w:ascii="Times New Roman" w:hAnsi="Times New Roman"/>
          <w:i/>
          <w:sz w:val="24"/>
          <w:szCs w:val="24"/>
          <w:lang w:val="uk-UA"/>
        </w:rPr>
        <w:t>Критерії оцінювання:</w:t>
      </w:r>
      <w:r>
        <w:rPr>
          <w:rFonts w:ascii="Times New Roman" w:hAnsi="Times New Roman"/>
          <w:sz w:val="24"/>
          <w:szCs w:val="24"/>
          <w:lang w:val="uk-UA"/>
        </w:rPr>
        <w:t xml:space="preserve"> модульна контрольна робота є складником семестрового рейтингу. Наприкінці семестру всі студенти виконують модульні контрольні роботи. Модульні контрольні роботи оцінюються в 4-бальній системі («відмінно» («5»), «добре» («4»), «задовільно» («3»), «незадовільно» («2»)). Ці оцінки трансформуються в рейтинговий бал за МКР  у такий спосіб: </w:t>
      </w:r>
    </w:p>
    <w:p w14:paraId="0797C10F" w14:textId="77777777" w:rsidR="00D678D5" w:rsidRDefault="00D678D5" w:rsidP="00D678D5">
      <w:pPr>
        <w:pStyle w:val="11"/>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«5» («відмінно») - 50 балів: повна ґрунтовна систематизована відповідь з елементами інновації;</w:t>
      </w:r>
    </w:p>
    <w:p w14:paraId="63D60270" w14:textId="77777777" w:rsidR="00D678D5" w:rsidRDefault="00D678D5" w:rsidP="00D678D5">
      <w:pPr>
        <w:pStyle w:val="11"/>
        <w:spacing w:after="0" w:line="240" w:lineRule="auto"/>
        <w:ind w:left="0" w:firstLine="709"/>
        <w:jc w:val="both"/>
        <w:rPr>
          <w:rFonts w:ascii="Times New Roman" w:hAnsi="Times New Roman"/>
          <w:sz w:val="24"/>
          <w:szCs w:val="24"/>
        </w:rPr>
      </w:pPr>
      <w:r>
        <w:rPr>
          <w:rFonts w:ascii="Times New Roman" w:hAnsi="Times New Roman"/>
          <w:sz w:val="24"/>
          <w:szCs w:val="24"/>
        </w:rPr>
        <w:t>«4» («добре») - 40 балів: повна правильна відповідь, не завжди систематизована, із незначними неточностями, з продуктивними елементами (перераховані всі відношення між поняттями);</w:t>
      </w:r>
    </w:p>
    <w:p w14:paraId="2428600D" w14:textId="77777777" w:rsidR="00D678D5" w:rsidRDefault="00D678D5" w:rsidP="00D678D5">
      <w:pPr>
        <w:spacing w:after="0" w:line="240" w:lineRule="auto"/>
        <w:ind w:firstLine="709"/>
        <w:jc w:val="both"/>
        <w:rPr>
          <w:rFonts w:ascii="Times New Roman" w:hAnsi="Times New Roman"/>
          <w:sz w:val="24"/>
          <w:szCs w:val="24"/>
        </w:rPr>
      </w:pPr>
      <w:r>
        <w:rPr>
          <w:rFonts w:ascii="Times New Roman" w:hAnsi="Times New Roman"/>
          <w:sz w:val="24"/>
          <w:szCs w:val="24"/>
        </w:rPr>
        <w:t xml:space="preserve">«3» («задовільно») - 30 балів: репродуктивне відтворення навчального матеріалу; неповна правильна відповідь (надані не всі необхідні уточнення щодо тлумачення понять, перераховані не всі відношення між поняттями); фрагментарна відповідь без жодних коментарів; відповідь містить помилки; </w:t>
      </w:r>
    </w:p>
    <w:p w14:paraId="3BF992A3" w14:textId="77777777" w:rsidR="00D678D5" w:rsidRDefault="00D678D5" w:rsidP="00D678D5">
      <w:pPr>
        <w:spacing w:after="0" w:line="240" w:lineRule="auto"/>
        <w:ind w:firstLine="709"/>
        <w:jc w:val="both"/>
        <w:rPr>
          <w:rFonts w:ascii="Times New Roman" w:hAnsi="Times New Roman"/>
          <w:sz w:val="24"/>
          <w:szCs w:val="24"/>
        </w:rPr>
      </w:pPr>
      <w:r>
        <w:rPr>
          <w:rFonts w:ascii="Times New Roman" w:hAnsi="Times New Roman"/>
          <w:sz w:val="24"/>
          <w:szCs w:val="24"/>
        </w:rPr>
        <w:t>«2» («незадовільно»)  - 20 балів: містить помилки та прогалини у знаннях; частково перераховані відношення між поняттями, наявні безуспішні спроби виконати завдання;</w:t>
      </w:r>
    </w:p>
    <w:p w14:paraId="707B4EBA" w14:textId="77777777" w:rsidR="00D678D5" w:rsidRDefault="00D678D5" w:rsidP="00D678D5">
      <w:pPr>
        <w:pStyle w:val="11"/>
        <w:spacing w:after="0" w:line="240" w:lineRule="auto"/>
        <w:ind w:left="0" w:firstLine="709"/>
        <w:jc w:val="both"/>
        <w:rPr>
          <w:rFonts w:ascii="Times New Roman" w:hAnsi="Times New Roman"/>
          <w:sz w:val="24"/>
          <w:szCs w:val="24"/>
        </w:rPr>
      </w:pPr>
      <w:r>
        <w:rPr>
          <w:rFonts w:ascii="Times New Roman" w:hAnsi="Times New Roman"/>
          <w:sz w:val="24"/>
          <w:szCs w:val="24"/>
        </w:rPr>
        <w:t>0 балів: відсутність відповіді.</w:t>
      </w:r>
    </w:p>
    <w:p w14:paraId="45883BC4" w14:textId="08FC8BF4" w:rsidR="00D678D5" w:rsidRPr="00CE67F3" w:rsidRDefault="00D678D5" w:rsidP="00D678D5">
      <w:pPr>
        <w:spacing w:after="0" w:line="240" w:lineRule="auto"/>
        <w:jc w:val="both"/>
        <w:rPr>
          <w:rFonts w:ascii="Times New Roman" w:hAnsi="Times New Roman"/>
          <w:bCs/>
          <w:i/>
          <w:iCs/>
          <w:sz w:val="24"/>
          <w:szCs w:val="24"/>
          <w:lang w:val="uk-UA"/>
        </w:rPr>
      </w:pPr>
      <w:r>
        <w:rPr>
          <w:rFonts w:ascii="Times New Roman" w:hAnsi="Times New Roman"/>
          <w:b/>
          <w:sz w:val="24"/>
          <w:szCs w:val="24"/>
          <w:lang w:val="uk-UA"/>
        </w:rPr>
        <w:t xml:space="preserve"> </w:t>
      </w:r>
      <w:r w:rsidR="00CE67F3" w:rsidRPr="00CE67F3">
        <w:rPr>
          <w:rFonts w:ascii="Times New Roman" w:hAnsi="Times New Roman"/>
          <w:bCs/>
          <w:i/>
          <w:iCs/>
          <w:sz w:val="24"/>
          <w:szCs w:val="24"/>
          <w:lang w:val="uk-UA"/>
        </w:rPr>
        <w:t>4</w:t>
      </w:r>
      <w:r w:rsidRPr="00CE67F3">
        <w:rPr>
          <w:rFonts w:ascii="Times New Roman" w:hAnsi="Times New Roman"/>
          <w:bCs/>
          <w:i/>
          <w:iCs/>
          <w:sz w:val="24"/>
          <w:szCs w:val="24"/>
          <w:lang w:val="uk-UA"/>
        </w:rPr>
        <w:t xml:space="preserve">.2 </w:t>
      </w:r>
      <w:r w:rsidR="00CE67F3" w:rsidRPr="00CE67F3">
        <w:rPr>
          <w:rFonts w:ascii="Times New Roman" w:hAnsi="Times New Roman"/>
          <w:bCs/>
          <w:i/>
          <w:iCs/>
          <w:sz w:val="24"/>
          <w:szCs w:val="24"/>
          <w:lang w:val="uk-UA"/>
        </w:rPr>
        <w:t>Засоби діагностики навчальних досягнень студентів</w:t>
      </w:r>
      <w:r w:rsidRPr="00CE67F3">
        <w:rPr>
          <w:rFonts w:ascii="Times New Roman" w:hAnsi="Times New Roman"/>
          <w:bCs/>
          <w:i/>
          <w:iCs/>
          <w:sz w:val="24"/>
          <w:szCs w:val="24"/>
          <w:lang w:val="uk-UA"/>
        </w:rPr>
        <w:t>:</w:t>
      </w:r>
    </w:p>
    <w:p w14:paraId="1669B455" w14:textId="77777777" w:rsidR="00D678D5" w:rsidRDefault="00D678D5" w:rsidP="00D678D5">
      <w:pPr>
        <w:pStyle w:val="21"/>
        <w:spacing w:after="0" w:line="240" w:lineRule="auto"/>
        <w:ind w:left="0" w:firstLine="709"/>
        <w:jc w:val="both"/>
        <w:rPr>
          <w:lang w:val="uk-UA"/>
        </w:rPr>
      </w:pPr>
      <w:r>
        <w:rPr>
          <w:lang w:val="uk-UA"/>
        </w:rPr>
        <w:t xml:space="preserve">А) </w:t>
      </w:r>
      <w:r>
        <w:rPr>
          <w:u w:val="single"/>
          <w:lang w:val="uk-UA"/>
        </w:rPr>
        <w:t>Атестація</w:t>
      </w:r>
      <w:r>
        <w:rPr>
          <w:lang w:val="uk-UA"/>
        </w:rPr>
        <w:t xml:space="preserve"> – після п’яти навчальних тижнів. М</w:t>
      </w:r>
      <w:r>
        <w:rPr>
          <w:snapToGrid w:val="0"/>
          <w:lang w:val="uk-UA"/>
        </w:rPr>
        <w:t>етодика атестаційного контролю курсу передбачає використання загально-філософських методів  (феноменологічного, герменевтичного, аксіологічного, діалектичного</w:t>
      </w:r>
      <w:r>
        <w:rPr>
          <w:lang w:val="uk-UA"/>
        </w:rPr>
        <w:t xml:space="preserve">). </w:t>
      </w:r>
    </w:p>
    <w:p w14:paraId="7037EA75" w14:textId="77777777" w:rsidR="00D678D5" w:rsidRDefault="00D678D5" w:rsidP="00D678D5">
      <w:pPr>
        <w:pStyle w:val="21"/>
        <w:spacing w:after="0" w:line="240" w:lineRule="auto"/>
        <w:ind w:left="0" w:firstLine="709"/>
        <w:jc w:val="both"/>
        <w:rPr>
          <w:lang w:val="uk-UA"/>
        </w:rPr>
      </w:pPr>
      <w:r>
        <w:rPr>
          <w:lang w:val="uk-UA"/>
        </w:rPr>
        <w:t xml:space="preserve">Б) </w:t>
      </w:r>
      <w:r>
        <w:rPr>
          <w:u w:val="single"/>
          <w:lang w:val="uk-UA"/>
        </w:rPr>
        <w:t>Поточне оцінювання всіх видів навчальної діяльності студента</w:t>
      </w:r>
      <w:r>
        <w:rPr>
          <w:lang w:val="uk-UA"/>
        </w:rPr>
        <w:t xml:space="preserve"> (аудиторна робота та самостійна робота) – протягом десяти навчальних тижнів. </w:t>
      </w:r>
      <w:r>
        <w:rPr>
          <w:snapToGrid w:val="0"/>
          <w:lang w:val="uk-UA"/>
        </w:rPr>
        <w:t xml:space="preserve">При поточному оцінюванні застосовується специфічна методологія, зумовлена логікою самого курсу, що тяжіє до «розуміючих методик»: а саме герменевтична логіка, спрямована на інтерпретативні стратегії, </w:t>
      </w:r>
      <w:r>
        <w:rPr>
          <w:lang w:val="uk-UA"/>
        </w:rPr>
        <w:t xml:space="preserve">дискурс-аналіз як когнітивна і мовленнєва практика «прочитання» соціальної дійсності, аналітична методологія з акцентуванням уваги на сучасних міждисциплінарних векторах філософських студій. </w:t>
      </w:r>
    </w:p>
    <w:p w14:paraId="2C2A7295" w14:textId="77777777" w:rsidR="00D678D5" w:rsidRDefault="00D678D5" w:rsidP="00D678D5">
      <w:pPr>
        <w:pStyle w:val="11"/>
        <w:spacing w:after="0" w:line="240" w:lineRule="auto"/>
        <w:ind w:left="0" w:firstLine="709"/>
        <w:jc w:val="both"/>
        <w:rPr>
          <w:rFonts w:ascii="Times New Roman" w:hAnsi="Times New Roman"/>
          <w:sz w:val="24"/>
          <w:szCs w:val="24"/>
          <w:lang w:val="uk-UA"/>
        </w:rPr>
      </w:pPr>
      <w:r>
        <w:rPr>
          <w:rFonts w:ascii="Times New Roman" w:hAnsi="Times New Roman"/>
          <w:sz w:val="24"/>
          <w:szCs w:val="24"/>
          <w:lang w:val="uk-UA"/>
        </w:rPr>
        <w:t xml:space="preserve">В) </w:t>
      </w:r>
      <w:r>
        <w:rPr>
          <w:rFonts w:ascii="Times New Roman" w:hAnsi="Times New Roman"/>
          <w:sz w:val="24"/>
          <w:szCs w:val="24"/>
          <w:u w:val="single"/>
          <w:lang w:val="uk-UA"/>
        </w:rPr>
        <w:t>Модульна контрольна робота</w:t>
      </w:r>
      <w:r>
        <w:rPr>
          <w:rFonts w:ascii="Times New Roman" w:hAnsi="Times New Roman"/>
          <w:sz w:val="24"/>
          <w:szCs w:val="24"/>
          <w:lang w:val="uk-UA"/>
        </w:rPr>
        <w:t xml:space="preserve"> – на останньому семінарському занятті. МКР передбачає використання як</w:t>
      </w:r>
      <w:r>
        <w:rPr>
          <w:rFonts w:ascii="Times New Roman" w:hAnsi="Times New Roman"/>
          <w:snapToGrid w:val="0"/>
          <w:sz w:val="24"/>
          <w:szCs w:val="24"/>
          <w:lang w:val="uk-UA"/>
        </w:rPr>
        <w:t xml:space="preserve"> загально-філософських (див. п. А), так і загальнонаукових методів (зокрема, застосовуються системний та компаративний підходи, аналіз, синтез, абстрагування, узагальнення), тобто як теоретичні, так і емпіричні методи. </w:t>
      </w:r>
    </w:p>
    <w:p w14:paraId="737A7D24" w14:textId="150D1511" w:rsidR="00D678D5" w:rsidRPr="00CE67F3" w:rsidRDefault="00CE67F3" w:rsidP="00D678D5">
      <w:pPr>
        <w:tabs>
          <w:tab w:val="left" w:pos="2552"/>
        </w:tabs>
        <w:spacing w:after="0" w:line="240" w:lineRule="auto"/>
        <w:jc w:val="both"/>
        <w:rPr>
          <w:rFonts w:ascii="Times New Roman" w:hAnsi="Times New Roman"/>
          <w:bCs/>
          <w:i/>
          <w:iCs/>
          <w:sz w:val="24"/>
          <w:szCs w:val="24"/>
          <w:lang w:val="uk-UA"/>
        </w:rPr>
      </w:pPr>
      <w:r w:rsidRPr="00CE67F3">
        <w:rPr>
          <w:rFonts w:ascii="Times New Roman" w:hAnsi="Times New Roman"/>
          <w:bCs/>
          <w:i/>
          <w:iCs/>
          <w:sz w:val="24"/>
          <w:szCs w:val="24"/>
          <w:lang w:val="uk-UA"/>
        </w:rPr>
        <w:t>4</w:t>
      </w:r>
      <w:r w:rsidR="00D678D5" w:rsidRPr="00CE67F3">
        <w:rPr>
          <w:rFonts w:ascii="Times New Roman" w:hAnsi="Times New Roman"/>
          <w:bCs/>
          <w:i/>
          <w:iCs/>
          <w:sz w:val="24"/>
          <w:szCs w:val="24"/>
          <w:lang w:val="uk-UA"/>
        </w:rPr>
        <w:t>.3 Шкала відповідності оцінок</w:t>
      </w:r>
      <w:r w:rsidR="008C622B">
        <w:rPr>
          <w:rFonts w:ascii="Times New Roman" w:hAnsi="Times New Roman"/>
          <w:bCs/>
          <w:i/>
          <w:iCs/>
          <w:sz w:val="24"/>
          <w:szCs w:val="24"/>
          <w:lang w:val="uk-UA"/>
        </w:rPr>
        <w:t xml:space="preserve"> </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1901"/>
      </w:tblGrid>
      <w:tr w:rsidR="00D678D5" w14:paraId="22FBCADB"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3D1FC511" w14:textId="77777777" w:rsidR="00D678D5" w:rsidRPr="00CE67F3" w:rsidRDefault="00D678D5" w:rsidP="00C576B9">
            <w:pPr>
              <w:tabs>
                <w:tab w:val="left" w:pos="2552"/>
              </w:tabs>
              <w:spacing w:after="0" w:line="240" w:lineRule="auto"/>
              <w:rPr>
                <w:rFonts w:ascii="Times New Roman" w:hAnsi="Times New Roman"/>
                <w:bCs/>
                <w:sz w:val="20"/>
                <w:szCs w:val="20"/>
                <w:lang w:val="uk-UA"/>
              </w:rPr>
            </w:pPr>
            <w:r w:rsidRPr="00CE67F3">
              <w:rPr>
                <w:rFonts w:ascii="Times New Roman" w:hAnsi="Times New Roman"/>
                <w:bCs/>
                <w:sz w:val="20"/>
                <w:szCs w:val="20"/>
                <w:lang w:val="uk-UA"/>
              </w:rPr>
              <w:t>Відмінно</w:t>
            </w:r>
          </w:p>
        </w:tc>
        <w:tc>
          <w:tcPr>
            <w:tcW w:w="1901" w:type="dxa"/>
            <w:tcBorders>
              <w:top w:val="single" w:sz="4" w:space="0" w:color="auto"/>
              <w:left w:val="single" w:sz="4" w:space="0" w:color="auto"/>
              <w:bottom w:val="single" w:sz="4" w:space="0" w:color="auto"/>
              <w:right w:val="single" w:sz="4" w:space="0" w:color="auto"/>
            </w:tcBorders>
            <w:hideMark/>
          </w:tcPr>
          <w:p w14:paraId="06D7E1BD" w14:textId="77777777" w:rsidR="00D678D5" w:rsidRDefault="00D678D5"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90 – 100</w:t>
            </w:r>
          </w:p>
        </w:tc>
      </w:tr>
      <w:tr w:rsidR="00D678D5" w14:paraId="0318A82C"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30A1FA11" w14:textId="77777777" w:rsidR="00D678D5" w:rsidRPr="00CE67F3" w:rsidRDefault="00D678D5" w:rsidP="00C576B9">
            <w:pPr>
              <w:tabs>
                <w:tab w:val="left" w:pos="2552"/>
              </w:tabs>
              <w:spacing w:after="0" w:line="240" w:lineRule="auto"/>
              <w:rPr>
                <w:rFonts w:ascii="Times New Roman" w:hAnsi="Times New Roman"/>
                <w:bCs/>
                <w:sz w:val="20"/>
                <w:szCs w:val="20"/>
                <w:lang w:val="uk-UA"/>
              </w:rPr>
            </w:pPr>
            <w:r w:rsidRPr="00CE67F3">
              <w:rPr>
                <w:rFonts w:ascii="Times New Roman" w:hAnsi="Times New Roman"/>
                <w:bCs/>
                <w:sz w:val="20"/>
                <w:szCs w:val="20"/>
                <w:lang w:val="uk-UA"/>
              </w:rPr>
              <w:t>Добре</w:t>
            </w:r>
          </w:p>
        </w:tc>
        <w:tc>
          <w:tcPr>
            <w:tcW w:w="1901" w:type="dxa"/>
            <w:tcBorders>
              <w:top w:val="single" w:sz="4" w:space="0" w:color="auto"/>
              <w:left w:val="single" w:sz="4" w:space="0" w:color="auto"/>
              <w:bottom w:val="single" w:sz="4" w:space="0" w:color="auto"/>
              <w:right w:val="single" w:sz="4" w:space="0" w:color="auto"/>
            </w:tcBorders>
            <w:hideMark/>
          </w:tcPr>
          <w:p w14:paraId="51033518" w14:textId="77777777" w:rsidR="00D678D5" w:rsidRDefault="00D678D5"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75 – 89</w:t>
            </w:r>
          </w:p>
        </w:tc>
      </w:tr>
      <w:tr w:rsidR="00D678D5" w14:paraId="6F7DED93"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63F85A47" w14:textId="77777777" w:rsidR="00D678D5" w:rsidRPr="00CE67F3" w:rsidRDefault="00D678D5" w:rsidP="00C576B9">
            <w:pPr>
              <w:tabs>
                <w:tab w:val="left" w:pos="2552"/>
              </w:tabs>
              <w:spacing w:after="0" w:line="240" w:lineRule="auto"/>
              <w:rPr>
                <w:rFonts w:ascii="Times New Roman" w:hAnsi="Times New Roman"/>
                <w:bCs/>
                <w:sz w:val="20"/>
                <w:szCs w:val="20"/>
                <w:lang w:val="uk-UA"/>
              </w:rPr>
            </w:pPr>
            <w:r w:rsidRPr="00CE67F3">
              <w:rPr>
                <w:rFonts w:ascii="Times New Roman" w:hAnsi="Times New Roman"/>
                <w:bCs/>
                <w:sz w:val="20"/>
                <w:szCs w:val="20"/>
                <w:lang w:val="uk-UA"/>
              </w:rPr>
              <w:t>Задовільно</w:t>
            </w:r>
          </w:p>
        </w:tc>
        <w:tc>
          <w:tcPr>
            <w:tcW w:w="1901" w:type="dxa"/>
            <w:tcBorders>
              <w:top w:val="single" w:sz="4" w:space="0" w:color="auto"/>
              <w:left w:val="single" w:sz="4" w:space="0" w:color="auto"/>
              <w:bottom w:val="single" w:sz="4" w:space="0" w:color="auto"/>
              <w:right w:val="single" w:sz="4" w:space="0" w:color="auto"/>
            </w:tcBorders>
            <w:hideMark/>
          </w:tcPr>
          <w:p w14:paraId="49AC3BC6" w14:textId="77777777" w:rsidR="00D678D5" w:rsidRDefault="00D678D5"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60 – 74</w:t>
            </w:r>
          </w:p>
        </w:tc>
      </w:tr>
      <w:tr w:rsidR="00D678D5" w14:paraId="28A397BA"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4D1007A7" w14:textId="77777777" w:rsidR="00D678D5" w:rsidRPr="00CE67F3" w:rsidRDefault="00D678D5" w:rsidP="00C576B9">
            <w:pPr>
              <w:tabs>
                <w:tab w:val="left" w:pos="2552"/>
              </w:tabs>
              <w:spacing w:after="0" w:line="240" w:lineRule="auto"/>
              <w:rPr>
                <w:rFonts w:ascii="Times New Roman" w:hAnsi="Times New Roman"/>
                <w:bCs/>
                <w:sz w:val="20"/>
                <w:szCs w:val="20"/>
                <w:lang w:val="uk-UA"/>
              </w:rPr>
            </w:pPr>
            <w:r w:rsidRPr="00CE67F3">
              <w:rPr>
                <w:rFonts w:ascii="Times New Roman" w:hAnsi="Times New Roman"/>
                <w:bCs/>
                <w:sz w:val="20"/>
                <w:szCs w:val="20"/>
                <w:lang w:val="uk-UA"/>
              </w:rPr>
              <w:t>Незадовільно</w:t>
            </w:r>
          </w:p>
        </w:tc>
        <w:tc>
          <w:tcPr>
            <w:tcW w:w="1901" w:type="dxa"/>
            <w:tcBorders>
              <w:top w:val="single" w:sz="4" w:space="0" w:color="auto"/>
              <w:left w:val="single" w:sz="4" w:space="0" w:color="auto"/>
              <w:bottom w:val="single" w:sz="4" w:space="0" w:color="auto"/>
              <w:right w:val="single" w:sz="4" w:space="0" w:color="auto"/>
            </w:tcBorders>
            <w:hideMark/>
          </w:tcPr>
          <w:p w14:paraId="7B027731" w14:textId="77777777" w:rsidR="00D678D5" w:rsidRDefault="00D678D5"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0 – 59</w:t>
            </w:r>
          </w:p>
        </w:tc>
      </w:tr>
      <w:tr w:rsidR="00D678D5" w14:paraId="4E5F732D"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2700770A" w14:textId="77777777" w:rsidR="00D678D5" w:rsidRPr="00CE67F3" w:rsidRDefault="00D678D5" w:rsidP="00C576B9">
            <w:pPr>
              <w:tabs>
                <w:tab w:val="left" w:pos="2552"/>
              </w:tabs>
              <w:spacing w:after="0" w:line="240" w:lineRule="auto"/>
              <w:rPr>
                <w:rFonts w:ascii="Times New Roman" w:hAnsi="Times New Roman"/>
                <w:bCs/>
                <w:sz w:val="20"/>
                <w:szCs w:val="20"/>
                <w:lang w:val="uk-UA"/>
              </w:rPr>
            </w:pPr>
            <w:r w:rsidRPr="00CE67F3">
              <w:rPr>
                <w:rFonts w:ascii="Times New Roman" w:hAnsi="Times New Roman"/>
                <w:bCs/>
                <w:sz w:val="20"/>
                <w:szCs w:val="20"/>
                <w:lang w:val="uk-UA"/>
              </w:rPr>
              <w:t>Зараховано</w:t>
            </w:r>
          </w:p>
        </w:tc>
        <w:tc>
          <w:tcPr>
            <w:tcW w:w="1901" w:type="dxa"/>
            <w:tcBorders>
              <w:top w:val="single" w:sz="4" w:space="0" w:color="auto"/>
              <w:left w:val="single" w:sz="4" w:space="0" w:color="auto"/>
              <w:bottom w:val="single" w:sz="4" w:space="0" w:color="auto"/>
              <w:right w:val="single" w:sz="4" w:space="0" w:color="auto"/>
            </w:tcBorders>
            <w:hideMark/>
          </w:tcPr>
          <w:p w14:paraId="57E38483" w14:textId="77777777" w:rsidR="00D678D5" w:rsidRDefault="00D678D5"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60 – 100</w:t>
            </w:r>
          </w:p>
        </w:tc>
      </w:tr>
      <w:tr w:rsidR="00D678D5" w14:paraId="11AA02E4" w14:textId="77777777" w:rsidTr="00C576B9">
        <w:tc>
          <w:tcPr>
            <w:tcW w:w="2340" w:type="dxa"/>
            <w:tcBorders>
              <w:top w:val="single" w:sz="4" w:space="0" w:color="auto"/>
              <w:left w:val="single" w:sz="4" w:space="0" w:color="auto"/>
              <w:bottom w:val="single" w:sz="4" w:space="0" w:color="auto"/>
              <w:right w:val="single" w:sz="4" w:space="0" w:color="auto"/>
            </w:tcBorders>
            <w:hideMark/>
          </w:tcPr>
          <w:p w14:paraId="3ED25A2B" w14:textId="77777777" w:rsidR="00D678D5" w:rsidRPr="00CE67F3" w:rsidRDefault="00D678D5" w:rsidP="00C576B9">
            <w:pPr>
              <w:tabs>
                <w:tab w:val="left" w:pos="2552"/>
              </w:tabs>
              <w:spacing w:after="0" w:line="240" w:lineRule="auto"/>
              <w:rPr>
                <w:rFonts w:ascii="Times New Roman" w:hAnsi="Times New Roman"/>
                <w:bCs/>
                <w:sz w:val="20"/>
                <w:szCs w:val="20"/>
                <w:lang w:val="en-US"/>
              </w:rPr>
            </w:pPr>
            <w:r w:rsidRPr="00CE67F3">
              <w:rPr>
                <w:rFonts w:ascii="Times New Roman" w:hAnsi="Times New Roman"/>
                <w:bCs/>
                <w:sz w:val="20"/>
                <w:szCs w:val="20"/>
                <w:lang w:val="uk-UA"/>
              </w:rPr>
              <w:lastRenderedPageBreak/>
              <w:t>Не зараховано</w:t>
            </w:r>
          </w:p>
        </w:tc>
        <w:tc>
          <w:tcPr>
            <w:tcW w:w="1901" w:type="dxa"/>
            <w:tcBorders>
              <w:top w:val="single" w:sz="4" w:space="0" w:color="auto"/>
              <w:left w:val="single" w:sz="4" w:space="0" w:color="auto"/>
              <w:bottom w:val="single" w:sz="4" w:space="0" w:color="auto"/>
              <w:right w:val="single" w:sz="4" w:space="0" w:color="auto"/>
            </w:tcBorders>
            <w:hideMark/>
          </w:tcPr>
          <w:p w14:paraId="26D9EEC7" w14:textId="08A0EC9C" w:rsidR="00D678D5" w:rsidRDefault="00CE67F3" w:rsidP="00C576B9">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 xml:space="preserve">                   0</w:t>
            </w:r>
            <w:r w:rsidR="00D678D5">
              <w:rPr>
                <w:rFonts w:ascii="Times New Roman" w:hAnsi="Times New Roman"/>
                <w:sz w:val="20"/>
                <w:szCs w:val="20"/>
                <w:lang w:val="uk-UA"/>
              </w:rPr>
              <w:t>– 59</w:t>
            </w:r>
          </w:p>
        </w:tc>
      </w:tr>
    </w:tbl>
    <w:p w14:paraId="741F41C0" w14:textId="77777777" w:rsidR="00CE67F3" w:rsidRDefault="00CE67F3" w:rsidP="00D075DC">
      <w:pPr>
        <w:pStyle w:val="Default"/>
        <w:jc w:val="both"/>
        <w:rPr>
          <w:b/>
          <w:lang w:val="uk-UA" w:eastAsia="ru-RU"/>
        </w:rPr>
      </w:pPr>
    </w:p>
    <w:p w14:paraId="69798F87" w14:textId="77777777" w:rsidR="00CE67F3" w:rsidRDefault="00CE67F3" w:rsidP="00D075DC">
      <w:pPr>
        <w:pStyle w:val="Default"/>
        <w:jc w:val="both"/>
        <w:rPr>
          <w:b/>
          <w:lang w:val="uk-UA" w:eastAsia="ru-RU"/>
        </w:rPr>
      </w:pPr>
    </w:p>
    <w:p w14:paraId="5047F729" w14:textId="69F7A4F3" w:rsidR="00A9368E" w:rsidRPr="00A670EC" w:rsidRDefault="00CE67F3" w:rsidP="00CE67F3">
      <w:pPr>
        <w:pStyle w:val="a3"/>
        <w:tabs>
          <w:tab w:val="left" w:pos="266"/>
        </w:tabs>
        <w:spacing w:after="0" w:line="240" w:lineRule="auto"/>
        <w:ind w:left="0"/>
        <w:jc w:val="both"/>
        <w:rPr>
          <w:rFonts w:ascii="Times New Roman" w:hAnsi="Times New Roman"/>
          <w:sz w:val="24"/>
          <w:szCs w:val="24"/>
          <w:lang w:val="uk-UA"/>
        </w:rPr>
      </w:pPr>
      <w:r>
        <w:rPr>
          <w:rFonts w:ascii="Times New Roman" w:hAnsi="Times New Roman"/>
          <w:b/>
          <w:sz w:val="24"/>
          <w:szCs w:val="24"/>
          <w:lang w:val="uk-UA"/>
        </w:rPr>
        <w:t>5</w:t>
      </w:r>
      <w:r w:rsidR="00D678D5">
        <w:rPr>
          <w:rFonts w:ascii="Times New Roman" w:hAnsi="Times New Roman"/>
          <w:b/>
          <w:sz w:val="24"/>
          <w:szCs w:val="24"/>
          <w:lang w:val="uk-UA"/>
        </w:rPr>
        <w:t>.</w:t>
      </w:r>
      <w:r w:rsidR="00A9368E">
        <w:rPr>
          <w:rFonts w:ascii="Times New Roman" w:hAnsi="Times New Roman"/>
          <w:b/>
          <w:sz w:val="24"/>
          <w:szCs w:val="24"/>
          <w:lang w:val="uk-UA"/>
        </w:rPr>
        <w:t xml:space="preserve"> </w:t>
      </w:r>
      <w:r w:rsidR="00A9368E" w:rsidRPr="00E4050E">
        <w:rPr>
          <w:rFonts w:ascii="Times New Roman" w:hAnsi="Times New Roman"/>
          <w:b/>
          <w:bCs/>
          <w:sz w:val="24"/>
          <w:szCs w:val="24"/>
          <w:lang w:val="uk-UA"/>
        </w:rPr>
        <w:t>Тематичний план занять</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
        <w:gridCol w:w="4512"/>
        <w:gridCol w:w="489"/>
        <w:gridCol w:w="281"/>
        <w:gridCol w:w="428"/>
        <w:gridCol w:w="412"/>
        <w:gridCol w:w="438"/>
        <w:gridCol w:w="811"/>
        <w:gridCol w:w="990"/>
        <w:gridCol w:w="236"/>
      </w:tblGrid>
      <w:tr w:rsidR="00A9368E" w:rsidRPr="00812CF6" w14:paraId="68719F0A" w14:textId="77777777" w:rsidTr="000256CB">
        <w:trPr>
          <w:trHeight w:val="236"/>
          <w:jc w:val="center"/>
        </w:trPr>
        <w:tc>
          <w:tcPr>
            <w:tcW w:w="662" w:type="dxa"/>
            <w:vMerge w:val="restart"/>
          </w:tcPr>
          <w:p w14:paraId="73E1D1B5" w14:textId="77777777" w:rsidR="00A9368E" w:rsidRPr="00812CF6" w:rsidRDefault="00A9368E" w:rsidP="000256CB">
            <w:pPr>
              <w:tabs>
                <w:tab w:val="left" w:pos="2552"/>
              </w:tabs>
              <w:spacing w:after="0" w:line="240" w:lineRule="auto"/>
              <w:rPr>
                <w:rFonts w:ascii="Times New Roman" w:hAnsi="Times New Roman"/>
                <w:b/>
                <w:sz w:val="20"/>
                <w:szCs w:val="20"/>
                <w:lang w:val="uk-UA"/>
              </w:rPr>
            </w:pPr>
            <w:r w:rsidRPr="00812CF6">
              <w:rPr>
                <w:rFonts w:ascii="Times New Roman" w:hAnsi="Times New Roman"/>
                <w:b/>
                <w:sz w:val="20"/>
                <w:szCs w:val="20"/>
                <w:lang w:val="uk-UA"/>
              </w:rPr>
              <w:t>№ п</w:t>
            </w:r>
            <w:r w:rsidRPr="00812CF6">
              <w:rPr>
                <w:rFonts w:ascii="Times New Roman" w:hAnsi="Times New Roman"/>
                <w:b/>
                <w:sz w:val="20"/>
                <w:szCs w:val="20"/>
                <w:lang w:val="en-US"/>
              </w:rPr>
              <w:t>/</w:t>
            </w:r>
            <w:r w:rsidRPr="00812CF6">
              <w:rPr>
                <w:rFonts w:ascii="Times New Roman" w:hAnsi="Times New Roman"/>
                <w:b/>
                <w:sz w:val="20"/>
                <w:szCs w:val="20"/>
                <w:lang w:val="uk-UA"/>
              </w:rPr>
              <w:t>п</w:t>
            </w:r>
          </w:p>
        </w:tc>
        <w:tc>
          <w:tcPr>
            <w:tcW w:w="4512" w:type="dxa"/>
            <w:vMerge w:val="restart"/>
          </w:tcPr>
          <w:p w14:paraId="39370996" w14:textId="77777777" w:rsidR="00A9368E" w:rsidRPr="00812CF6" w:rsidRDefault="00A9368E" w:rsidP="000256CB">
            <w:pPr>
              <w:tabs>
                <w:tab w:val="left" w:pos="2552"/>
              </w:tabs>
              <w:spacing w:after="0" w:line="240" w:lineRule="auto"/>
              <w:rPr>
                <w:rFonts w:ascii="Times New Roman" w:hAnsi="Times New Roman"/>
                <w:b/>
                <w:sz w:val="20"/>
                <w:szCs w:val="20"/>
                <w:lang w:val="uk-UA"/>
              </w:rPr>
            </w:pPr>
            <w:r w:rsidRPr="00812CF6">
              <w:rPr>
                <w:rFonts w:ascii="Times New Roman" w:hAnsi="Times New Roman"/>
                <w:b/>
                <w:sz w:val="20"/>
                <w:szCs w:val="20"/>
                <w:lang w:val="uk-UA"/>
              </w:rPr>
              <w:t>№ і назва теми</w:t>
            </w:r>
          </w:p>
          <w:p w14:paraId="0F778AA6"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(включно із темами, що винесені на самостійне опрацювання)</w:t>
            </w:r>
          </w:p>
        </w:tc>
        <w:tc>
          <w:tcPr>
            <w:tcW w:w="4085" w:type="dxa"/>
            <w:gridSpan w:val="8"/>
          </w:tcPr>
          <w:p w14:paraId="780EBCE5"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Кількість годин</w:t>
            </w:r>
          </w:p>
        </w:tc>
      </w:tr>
      <w:tr w:rsidR="00A9368E" w:rsidRPr="00812CF6" w14:paraId="5D316ED1" w14:textId="77777777" w:rsidTr="000256CB">
        <w:trPr>
          <w:trHeight w:val="230"/>
          <w:jc w:val="center"/>
        </w:trPr>
        <w:tc>
          <w:tcPr>
            <w:tcW w:w="662" w:type="dxa"/>
            <w:vMerge/>
          </w:tcPr>
          <w:p w14:paraId="69EF3A97"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4512" w:type="dxa"/>
            <w:vMerge/>
          </w:tcPr>
          <w:p w14:paraId="19A7ABA4"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3849" w:type="dxa"/>
            <w:gridSpan w:val="7"/>
          </w:tcPr>
          <w:p w14:paraId="507084EC"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Денна форма</w:t>
            </w:r>
          </w:p>
        </w:tc>
        <w:tc>
          <w:tcPr>
            <w:tcW w:w="236" w:type="dxa"/>
            <w:vMerge w:val="restart"/>
          </w:tcPr>
          <w:p w14:paraId="07A8437B"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p>
        </w:tc>
      </w:tr>
      <w:tr w:rsidR="00A9368E" w:rsidRPr="00812CF6" w14:paraId="3D3697EF" w14:textId="77777777" w:rsidTr="000256CB">
        <w:trPr>
          <w:trHeight w:val="276"/>
          <w:jc w:val="center"/>
        </w:trPr>
        <w:tc>
          <w:tcPr>
            <w:tcW w:w="662" w:type="dxa"/>
            <w:vMerge/>
          </w:tcPr>
          <w:p w14:paraId="4C753D6A"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4512" w:type="dxa"/>
            <w:vMerge/>
          </w:tcPr>
          <w:p w14:paraId="48C1DE27"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770" w:type="dxa"/>
            <w:gridSpan w:val="2"/>
            <w:vMerge w:val="restart"/>
          </w:tcPr>
          <w:p w14:paraId="5074656B" w14:textId="77777777" w:rsidR="00A9368E" w:rsidRPr="00812CF6" w:rsidRDefault="00A9368E" w:rsidP="000256CB">
            <w:pPr>
              <w:tabs>
                <w:tab w:val="left" w:pos="2552"/>
              </w:tabs>
              <w:spacing w:after="0" w:line="240" w:lineRule="auto"/>
              <w:ind w:right="-61"/>
              <w:rPr>
                <w:rFonts w:ascii="Times New Roman" w:hAnsi="Times New Roman"/>
                <w:b/>
                <w:sz w:val="20"/>
                <w:szCs w:val="20"/>
                <w:lang w:val="uk-UA"/>
              </w:rPr>
            </w:pPr>
            <w:r w:rsidRPr="00812CF6">
              <w:rPr>
                <w:rFonts w:ascii="Times New Roman" w:hAnsi="Times New Roman"/>
                <w:b/>
                <w:sz w:val="20"/>
                <w:szCs w:val="20"/>
                <w:lang w:val="uk-UA"/>
              </w:rPr>
              <w:t>Разом</w:t>
            </w:r>
          </w:p>
        </w:tc>
        <w:tc>
          <w:tcPr>
            <w:tcW w:w="3079" w:type="dxa"/>
            <w:gridSpan w:val="5"/>
          </w:tcPr>
          <w:p w14:paraId="1C639F40"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у тому числі</w:t>
            </w:r>
          </w:p>
        </w:tc>
        <w:tc>
          <w:tcPr>
            <w:tcW w:w="236" w:type="dxa"/>
            <w:vMerge/>
          </w:tcPr>
          <w:p w14:paraId="34E12AE0"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p>
        </w:tc>
      </w:tr>
      <w:tr w:rsidR="00A9368E" w:rsidRPr="00812CF6" w14:paraId="32103014" w14:textId="77777777" w:rsidTr="000256CB">
        <w:trPr>
          <w:trHeight w:val="657"/>
          <w:jc w:val="center"/>
        </w:trPr>
        <w:tc>
          <w:tcPr>
            <w:tcW w:w="662" w:type="dxa"/>
            <w:vMerge/>
          </w:tcPr>
          <w:p w14:paraId="726F8D61"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4512" w:type="dxa"/>
            <w:vMerge/>
          </w:tcPr>
          <w:p w14:paraId="3C8FAF1C"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770" w:type="dxa"/>
            <w:gridSpan w:val="2"/>
            <w:vMerge/>
          </w:tcPr>
          <w:p w14:paraId="6F3D9C29" w14:textId="77777777" w:rsidR="00A9368E" w:rsidRPr="00812CF6" w:rsidRDefault="00A9368E" w:rsidP="000256CB">
            <w:pPr>
              <w:tabs>
                <w:tab w:val="left" w:pos="2552"/>
              </w:tabs>
              <w:spacing w:after="0" w:line="240" w:lineRule="auto"/>
              <w:rPr>
                <w:rFonts w:ascii="Times New Roman" w:hAnsi="Times New Roman"/>
                <w:b/>
                <w:sz w:val="20"/>
                <w:szCs w:val="20"/>
                <w:lang w:val="uk-UA"/>
              </w:rPr>
            </w:pPr>
          </w:p>
        </w:tc>
        <w:tc>
          <w:tcPr>
            <w:tcW w:w="840" w:type="dxa"/>
            <w:gridSpan w:val="2"/>
          </w:tcPr>
          <w:p w14:paraId="299CCCAE"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лекції</w:t>
            </w:r>
          </w:p>
        </w:tc>
        <w:tc>
          <w:tcPr>
            <w:tcW w:w="1249" w:type="dxa"/>
            <w:gridSpan w:val="2"/>
          </w:tcPr>
          <w:p w14:paraId="7F64E561"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семінарські / практичні заняття</w:t>
            </w:r>
          </w:p>
        </w:tc>
        <w:tc>
          <w:tcPr>
            <w:tcW w:w="990" w:type="dxa"/>
          </w:tcPr>
          <w:p w14:paraId="5CC0C6F4" w14:textId="77777777" w:rsidR="00A9368E" w:rsidRPr="00812CF6" w:rsidRDefault="00A9368E" w:rsidP="000256CB">
            <w:pPr>
              <w:tabs>
                <w:tab w:val="left" w:pos="2552"/>
              </w:tabs>
              <w:spacing w:after="0" w:line="240" w:lineRule="auto"/>
              <w:jc w:val="center"/>
              <w:rPr>
                <w:rFonts w:ascii="Times New Roman" w:hAnsi="Times New Roman"/>
                <w:b/>
                <w:sz w:val="20"/>
                <w:szCs w:val="20"/>
                <w:lang w:val="uk-UA"/>
              </w:rPr>
            </w:pPr>
            <w:r w:rsidRPr="00812CF6">
              <w:rPr>
                <w:rFonts w:ascii="Times New Roman" w:hAnsi="Times New Roman"/>
                <w:b/>
                <w:sz w:val="20"/>
                <w:szCs w:val="20"/>
                <w:lang w:val="uk-UA"/>
              </w:rPr>
              <w:t>самостійна робота</w:t>
            </w:r>
          </w:p>
        </w:tc>
        <w:tc>
          <w:tcPr>
            <w:tcW w:w="236" w:type="dxa"/>
            <w:vMerge/>
          </w:tcPr>
          <w:p w14:paraId="6A9D5D46" w14:textId="77777777" w:rsidR="00A9368E" w:rsidRPr="00812CF6" w:rsidRDefault="00A9368E" w:rsidP="000256CB">
            <w:pPr>
              <w:tabs>
                <w:tab w:val="left" w:pos="2552"/>
              </w:tabs>
              <w:spacing w:after="0" w:line="240" w:lineRule="auto"/>
              <w:ind w:right="-64"/>
              <w:jc w:val="center"/>
              <w:rPr>
                <w:rFonts w:ascii="Times New Roman" w:hAnsi="Times New Roman"/>
                <w:b/>
                <w:sz w:val="20"/>
                <w:szCs w:val="20"/>
                <w:lang w:val="uk-UA"/>
              </w:rPr>
            </w:pPr>
          </w:p>
        </w:tc>
      </w:tr>
      <w:tr w:rsidR="00A9368E" w:rsidRPr="00812CF6" w14:paraId="5CD51AFA" w14:textId="77777777" w:rsidTr="000256CB">
        <w:trPr>
          <w:jc w:val="center"/>
        </w:trPr>
        <w:tc>
          <w:tcPr>
            <w:tcW w:w="9259" w:type="dxa"/>
            <w:gridSpan w:val="10"/>
          </w:tcPr>
          <w:p w14:paraId="32114D74" w14:textId="77777777" w:rsidR="00A9368E" w:rsidRPr="00812CF6" w:rsidRDefault="00A9368E" w:rsidP="000256CB">
            <w:pPr>
              <w:tabs>
                <w:tab w:val="left" w:pos="2552"/>
              </w:tabs>
              <w:spacing w:after="0" w:line="240" w:lineRule="auto"/>
              <w:jc w:val="center"/>
              <w:rPr>
                <w:rFonts w:ascii="Times New Roman" w:hAnsi="Times New Roman"/>
                <w:i/>
                <w:sz w:val="20"/>
                <w:szCs w:val="20"/>
                <w:lang w:val="uk-UA"/>
              </w:rPr>
            </w:pPr>
            <w:r w:rsidRPr="00812CF6">
              <w:rPr>
                <w:rFonts w:ascii="Times New Roman" w:hAnsi="Times New Roman"/>
                <w:b/>
                <w:i/>
                <w:sz w:val="20"/>
                <w:szCs w:val="20"/>
                <w:lang w:val="uk-UA"/>
              </w:rPr>
              <w:t>Модуль 1</w:t>
            </w:r>
          </w:p>
        </w:tc>
      </w:tr>
      <w:tr w:rsidR="00A9368E" w:rsidRPr="00812CF6" w14:paraId="162BECE4" w14:textId="77777777" w:rsidTr="000256CB">
        <w:trPr>
          <w:jc w:val="center"/>
        </w:trPr>
        <w:tc>
          <w:tcPr>
            <w:tcW w:w="9259" w:type="dxa"/>
            <w:gridSpan w:val="10"/>
          </w:tcPr>
          <w:p w14:paraId="7678DFBA" w14:textId="77777777" w:rsidR="00A9368E" w:rsidRPr="00966764" w:rsidRDefault="00A9368E" w:rsidP="0095454E">
            <w:pPr>
              <w:tabs>
                <w:tab w:val="left" w:pos="2552"/>
              </w:tabs>
              <w:spacing w:after="0" w:line="240" w:lineRule="auto"/>
              <w:jc w:val="center"/>
              <w:rPr>
                <w:rFonts w:ascii="Times New Roman" w:hAnsi="Times New Roman"/>
                <w:i/>
                <w:sz w:val="24"/>
                <w:szCs w:val="24"/>
                <w:lang w:val="uk-UA"/>
              </w:rPr>
            </w:pPr>
            <w:r w:rsidRPr="00966764">
              <w:rPr>
                <w:rFonts w:ascii="Times New Roman" w:hAnsi="Times New Roman"/>
                <w:b/>
                <w:i/>
                <w:sz w:val="24"/>
                <w:szCs w:val="24"/>
                <w:lang w:val="uk-UA"/>
              </w:rPr>
              <w:t>Змістовий модуль 1</w:t>
            </w:r>
            <w:r w:rsidRPr="008E26A5">
              <w:rPr>
                <w:rFonts w:ascii="Times New Roman" w:hAnsi="Times New Roman"/>
                <w:b/>
                <w:i/>
                <w:sz w:val="24"/>
                <w:szCs w:val="24"/>
                <w:lang w:val="uk-UA"/>
              </w:rPr>
              <w:t xml:space="preserve">. </w:t>
            </w:r>
            <w:r w:rsidRPr="00E941AF">
              <w:rPr>
                <w:rFonts w:ascii="Times New Roman" w:hAnsi="Times New Roman"/>
                <w:sz w:val="24"/>
                <w:szCs w:val="24"/>
                <w:lang w:eastAsia="ru-RU"/>
              </w:rPr>
              <w:t>Філософія між культурою споглядання і практичною дією</w:t>
            </w:r>
          </w:p>
        </w:tc>
      </w:tr>
      <w:tr w:rsidR="00A9368E" w:rsidRPr="00812CF6" w14:paraId="5AF29293" w14:textId="77777777" w:rsidTr="000256CB">
        <w:trPr>
          <w:jc w:val="center"/>
        </w:trPr>
        <w:tc>
          <w:tcPr>
            <w:tcW w:w="662" w:type="dxa"/>
          </w:tcPr>
          <w:p w14:paraId="2E2BA64B"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1.</w:t>
            </w:r>
          </w:p>
        </w:tc>
        <w:tc>
          <w:tcPr>
            <w:tcW w:w="5001" w:type="dxa"/>
            <w:gridSpan w:val="2"/>
          </w:tcPr>
          <w:p w14:paraId="5B975F50" w14:textId="77777777" w:rsidR="00A9368E" w:rsidRPr="00282F10" w:rsidRDefault="00A9368E" w:rsidP="00282F10">
            <w:pPr>
              <w:tabs>
                <w:tab w:val="left" w:pos="2552"/>
              </w:tabs>
              <w:spacing w:after="0" w:line="240" w:lineRule="auto"/>
              <w:jc w:val="both"/>
              <w:rPr>
                <w:rFonts w:ascii="Times New Roman" w:hAnsi="Times New Roman"/>
                <w:sz w:val="24"/>
                <w:szCs w:val="24"/>
                <w:lang w:val="uk-UA"/>
              </w:rPr>
            </w:pPr>
            <w:r w:rsidRPr="00282F10">
              <w:rPr>
                <w:rFonts w:ascii="Times New Roman" w:hAnsi="Times New Roman"/>
                <w:sz w:val="24"/>
                <w:szCs w:val="24"/>
                <w:lang w:eastAsia="ru-RU"/>
              </w:rPr>
              <w:t xml:space="preserve">Філософія як </w:t>
            </w:r>
            <w:r w:rsidR="003A0B83">
              <w:rPr>
                <w:rFonts w:ascii="Times New Roman" w:hAnsi="Times New Roman"/>
                <w:sz w:val="24"/>
                <w:szCs w:val="24"/>
                <w:lang w:val="uk-UA" w:eastAsia="ru-RU"/>
              </w:rPr>
              <w:t xml:space="preserve">духовний </w:t>
            </w:r>
            <w:r w:rsidRPr="00282F10">
              <w:rPr>
                <w:rFonts w:ascii="Times New Roman" w:hAnsi="Times New Roman"/>
                <w:sz w:val="24"/>
                <w:szCs w:val="24"/>
                <w:lang w:eastAsia="ru-RU"/>
              </w:rPr>
              <w:t>атрибут життєдіяльності людини та форма самосвідомості культури</w:t>
            </w:r>
          </w:p>
        </w:tc>
        <w:tc>
          <w:tcPr>
            <w:tcW w:w="709" w:type="dxa"/>
            <w:gridSpan w:val="2"/>
          </w:tcPr>
          <w:p w14:paraId="5930789F"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4</w:t>
            </w:r>
          </w:p>
        </w:tc>
        <w:tc>
          <w:tcPr>
            <w:tcW w:w="850" w:type="dxa"/>
            <w:gridSpan w:val="2"/>
          </w:tcPr>
          <w:p w14:paraId="33904F91"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811" w:type="dxa"/>
          </w:tcPr>
          <w:p w14:paraId="4249456B"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1226" w:type="dxa"/>
            <w:gridSpan w:val="2"/>
          </w:tcPr>
          <w:p w14:paraId="0FF8E840"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w:t>
            </w:r>
          </w:p>
        </w:tc>
      </w:tr>
      <w:tr w:rsidR="00A9368E" w:rsidRPr="003A0B83" w14:paraId="3BFE42D1" w14:textId="77777777" w:rsidTr="000256CB">
        <w:trPr>
          <w:jc w:val="center"/>
        </w:trPr>
        <w:tc>
          <w:tcPr>
            <w:tcW w:w="662" w:type="dxa"/>
          </w:tcPr>
          <w:p w14:paraId="26EDFB81"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5001" w:type="dxa"/>
            <w:gridSpan w:val="2"/>
          </w:tcPr>
          <w:p w14:paraId="12D63F22" w14:textId="77777777" w:rsidR="00A9368E" w:rsidRPr="00282F10" w:rsidRDefault="003A0B83" w:rsidP="001C0B31">
            <w:pPr>
              <w:tabs>
                <w:tab w:val="left" w:pos="2552"/>
              </w:tabs>
              <w:spacing w:after="0" w:line="240" w:lineRule="auto"/>
              <w:jc w:val="both"/>
              <w:rPr>
                <w:rFonts w:ascii="Times New Roman" w:hAnsi="Times New Roman"/>
                <w:sz w:val="24"/>
                <w:szCs w:val="24"/>
                <w:lang w:val="uk-UA"/>
              </w:rPr>
            </w:pPr>
            <w:r>
              <w:rPr>
                <w:rFonts w:ascii="Times New Roman" w:hAnsi="Times New Roman"/>
                <w:sz w:val="24"/>
                <w:szCs w:val="24"/>
                <w:lang w:val="uk-UA" w:eastAsia="ru-RU"/>
              </w:rPr>
              <w:t>Культура мислення і с</w:t>
            </w:r>
            <w:r w:rsidRPr="00282F10">
              <w:rPr>
                <w:rFonts w:ascii="Times New Roman" w:hAnsi="Times New Roman"/>
                <w:sz w:val="24"/>
                <w:szCs w:val="24"/>
                <w:lang w:val="uk-UA" w:eastAsia="ru-RU"/>
              </w:rPr>
              <w:t xml:space="preserve">вітоглядні </w:t>
            </w:r>
            <w:r>
              <w:rPr>
                <w:rFonts w:ascii="Times New Roman" w:hAnsi="Times New Roman"/>
                <w:sz w:val="24"/>
                <w:szCs w:val="24"/>
                <w:lang w:val="uk-UA" w:eastAsia="ru-RU"/>
              </w:rPr>
              <w:t>горизонти</w:t>
            </w:r>
            <w:r w:rsidRPr="00282F10">
              <w:rPr>
                <w:rFonts w:ascii="Times New Roman" w:hAnsi="Times New Roman"/>
                <w:sz w:val="24"/>
                <w:szCs w:val="24"/>
                <w:lang w:val="uk-UA" w:eastAsia="ru-RU"/>
              </w:rPr>
              <w:t xml:space="preserve"> філософії</w:t>
            </w:r>
            <w:r>
              <w:rPr>
                <w:rFonts w:ascii="Times New Roman" w:hAnsi="Times New Roman"/>
                <w:sz w:val="24"/>
                <w:szCs w:val="24"/>
                <w:lang w:val="uk-UA" w:eastAsia="ru-RU"/>
              </w:rPr>
              <w:t xml:space="preserve">: </w:t>
            </w:r>
            <w:r w:rsidR="00A9368E" w:rsidRPr="00282F10">
              <w:rPr>
                <w:rFonts w:ascii="Times New Roman" w:hAnsi="Times New Roman"/>
                <w:sz w:val="24"/>
                <w:szCs w:val="24"/>
                <w:lang w:val="uk-UA" w:eastAsia="ru-RU"/>
              </w:rPr>
              <w:t xml:space="preserve">граничні засади </w:t>
            </w:r>
            <w:r w:rsidR="001C0B31">
              <w:rPr>
                <w:rFonts w:ascii="Times New Roman" w:hAnsi="Times New Roman"/>
                <w:sz w:val="24"/>
                <w:szCs w:val="24"/>
                <w:lang w:val="uk-UA" w:eastAsia="ru-RU"/>
              </w:rPr>
              <w:t>аксіологічного світорозуміння і світовідношення</w:t>
            </w:r>
          </w:p>
        </w:tc>
        <w:tc>
          <w:tcPr>
            <w:tcW w:w="709" w:type="dxa"/>
            <w:gridSpan w:val="2"/>
          </w:tcPr>
          <w:p w14:paraId="4040C8D4"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w:t>
            </w:r>
          </w:p>
        </w:tc>
        <w:tc>
          <w:tcPr>
            <w:tcW w:w="850" w:type="dxa"/>
            <w:gridSpan w:val="2"/>
          </w:tcPr>
          <w:p w14:paraId="10653FD1"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w:t>
            </w:r>
          </w:p>
        </w:tc>
        <w:tc>
          <w:tcPr>
            <w:tcW w:w="811" w:type="dxa"/>
          </w:tcPr>
          <w:p w14:paraId="174DDD64"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1226" w:type="dxa"/>
            <w:gridSpan w:val="2"/>
          </w:tcPr>
          <w:p w14:paraId="2132FC1A" w14:textId="77777777" w:rsidR="00A9368E" w:rsidRPr="00812CF6" w:rsidRDefault="00A670EC"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4</w:t>
            </w:r>
          </w:p>
        </w:tc>
      </w:tr>
      <w:tr w:rsidR="00A9368E" w:rsidRPr="00812CF6" w14:paraId="729C8D15" w14:textId="77777777" w:rsidTr="000256CB">
        <w:trPr>
          <w:jc w:val="center"/>
        </w:trPr>
        <w:tc>
          <w:tcPr>
            <w:tcW w:w="662" w:type="dxa"/>
          </w:tcPr>
          <w:p w14:paraId="24562FCF"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3.</w:t>
            </w:r>
          </w:p>
        </w:tc>
        <w:tc>
          <w:tcPr>
            <w:tcW w:w="5001" w:type="dxa"/>
            <w:gridSpan w:val="2"/>
          </w:tcPr>
          <w:p w14:paraId="1974D08C" w14:textId="77777777" w:rsidR="00A9368E" w:rsidRPr="00282F10" w:rsidRDefault="003A0B83" w:rsidP="003A0B83">
            <w:pPr>
              <w:tabs>
                <w:tab w:val="num" w:pos="142"/>
              </w:tabs>
              <w:spacing w:after="0" w:line="240" w:lineRule="auto"/>
              <w:jc w:val="both"/>
              <w:rPr>
                <w:rFonts w:ascii="Times New Roman" w:hAnsi="Times New Roman"/>
                <w:sz w:val="24"/>
                <w:szCs w:val="24"/>
              </w:rPr>
            </w:pPr>
            <w:r w:rsidRPr="00282F10">
              <w:rPr>
                <w:rFonts w:ascii="Times New Roman" w:hAnsi="Times New Roman"/>
                <w:sz w:val="24"/>
                <w:szCs w:val="24"/>
                <w:lang w:val="uk-UA" w:eastAsia="ru-RU"/>
              </w:rPr>
              <w:t>Класичний і посткласичний онтологічний дискурс</w:t>
            </w:r>
            <w:r>
              <w:rPr>
                <w:rFonts w:ascii="Times New Roman" w:hAnsi="Times New Roman"/>
                <w:sz w:val="24"/>
                <w:szCs w:val="24"/>
                <w:lang w:val="uk-UA" w:eastAsia="ru-RU"/>
              </w:rPr>
              <w:t>: ф</w:t>
            </w:r>
            <w:r w:rsidR="00A9368E" w:rsidRPr="00282F10">
              <w:rPr>
                <w:rFonts w:ascii="Times New Roman" w:hAnsi="Times New Roman"/>
                <w:sz w:val="24"/>
                <w:szCs w:val="24"/>
                <w:lang w:val="uk-UA" w:eastAsia="ru-RU"/>
              </w:rPr>
              <w:t>ілософська онтологія</w:t>
            </w:r>
            <w:r>
              <w:rPr>
                <w:rFonts w:ascii="Times New Roman" w:hAnsi="Times New Roman"/>
                <w:sz w:val="24"/>
                <w:szCs w:val="24"/>
                <w:lang w:val="uk-UA" w:eastAsia="ru-RU"/>
              </w:rPr>
              <w:t xml:space="preserve"> як </w:t>
            </w:r>
            <w:r w:rsidR="00A9368E" w:rsidRPr="00282F10">
              <w:rPr>
                <w:rFonts w:ascii="Times New Roman" w:hAnsi="Times New Roman"/>
                <w:sz w:val="24"/>
                <w:szCs w:val="24"/>
                <w:lang w:val="uk-UA" w:eastAsia="ru-RU"/>
              </w:rPr>
              <w:t xml:space="preserve"> альтернат</w:t>
            </w:r>
            <w:r>
              <w:rPr>
                <w:rFonts w:ascii="Times New Roman" w:hAnsi="Times New Roman"/>
                <w:sz w:val="24"/>
                <w:szCs w:val="24"/>
                <w:lang w:val="uk-UA" w:eastAsia="ru-RU"/>
              </w:rPr>
              <w:t>ива «буття / небуття» в метафізичному та екзистенційному вимірах</w:t>
            </w:r>
            <w:r w:rsidR="00A9368E" w:rsidRPr="00282F10">
              <w:rPr>
                <w:rFonts w:ascii="Times New Roman" w:hAnsi="Times New Roman"/>
                <w:sz w:val="24"/>
                <w:szCs w:val="24"/>
                <w:lang w:val="uk-UA" w:eastAsia="ru-RU"/>
              </w:rPr>
              <w:t xml:space="preserve"> </w:t>
            </w:r>
          </w:p>
        </w:tc>
        <w:tc>
          <w:tcPr>
            <w:tcW w:w="709" w:type="dxa"/>
            <w:gridSpan w:val="2"/>
          </w:tcPr>
          <w:p w14:paraId="3171551D"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10</w:t>
            </w:r>
          </w:p>
        </w:tc>
        <w:tc>
          <w:tcPr>
            <w:tcW w:w="850" w:type="dxa"/>
            <w:gridSpan w:val="2"/>
          </w:tcPr>
          <w:p w14:paraId="63DB1399"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811" w:type="dxa"/>
          </w:tcPr>
          <w:p w14:paraId="668BBB28"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1226" w:type="dxa"/>
            <w:gridSpan w:val="2"/>
          </w:tcPr>
          <w:p w14:paraId="1997E0EC"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6</w:t>
            </w:r>
          </w:p>
        </w:tc>
      </w:tr>
      <w:tr w:rsidR="00A9368E" w:rsidRPr="00812CF6" w14:paraId="022641B1" w14:textId="77777777" w:rsidTr="000256CB">
        <w:trPr>
          <w:jc w:val="center"/>
        </w:trPr>
        <w:tc>
          <w:tcPr>
            <w:tcW w:w="662" w:type="dxa"/>
          </w:tcPr>
          <w:p w14:paraId="7ADD462D" w14:textId="77777777" w:rsidR="00A9368E"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4.</w:t>
            </w:r>
          </w:p>
        </w:tc>
        <w:tc>
          <w:tcPr>
            <w:tcW w:w="5001" w:type="dxa"/>
            <w:gridSpan w:val="2"/>
          </w:tcPr>
          <w:p w14:paraId="15DA2DC0" w14:textId="77777777" w:rsidR="00A9368E" w:rsidRPr="00282F10" w:rsidRDefault="001C0B31" w:rsidP="001C0B31">
            <w:pPr>
              <w:tabs>
                <w:tab w:val="num" w:pos="142"/>
              </w:tabs>
              <w:spacing w:after="0" w:line="240" w:lineRule="auto"/>
              <w:jc w:val="both"/>
              <w:rPr>
                <w:rFonts w:ascii="Times New Roman" w:hAnsi="Times New Roman"/>
                <w:sz w:val="24"/>
                <w:szCs w:val="24"/>
                <w:lang w:val="uk-UA"/>
              </w:rPr>
            </w:pPr>
            <w:r>
              <w:rPr>
                <w:rFonts w:ascii="Times New Roman" w:hAnsi="Times New Roman"/>
                <w:sz w:val="24"/>
                <w:szCs w:val="24"/>
                <w:lang w:val="uk-UA" w:eastAsia="ru-RU"/>
              </w:rPr>
              <w:t>Континуальність буття: п</w:t>
            </w:r>
            <w:r w:rsidR="00A9368E" w:rsidRPr="00282F10">
              <w:rPr>
                <w:rFonts w:ascii="Times New Roman" w:hAnsi="Times New Roman"/>
                <w:sz w:val="24"/>
                <w:szCs w:val="24"/>
                <w:lang w:val="uk-UA" w:eastAsia="ru-RU"/>
              </w:rPr>
              <w:t>ростір і час як форми присутності людини у бутті. Світ повсякденності, сенс життя, смерть</w:t>
            </w:r>
            <w:r>
              <w:rPr>
                <w:rFonts w:ascii="Times New Roman" w:hAnsi="Times New Roman"/>
                <w:sz w:val="24"/>
                <w:szCs w:val="24"/>
                <w:lang w:val="uk-UA" w:eastAsia="ru-RU"/>
              </w:rPr>
              <w:t xml:space="preserve"> / </w:t>
            </w:r>
            <w:r w:rsidR="00A9368E" w:rsidRPr="00282F10">
              <w:rPr>
                <w:rFonts w:ascii="Times New Roman" w:hAnsi="Times New Roman"/>
                <w:sz w:val="24"/>
                <w:szCs w:val="24"/>
                <w:lang w:val="uk-UA" w:eastAsia="ru-RU"/>
              </w:rPr>
              <w:t>безсмертя в горизонті онтологічної рефлексії</w:t>
            </w:r>
          </w:p>
        </w:tc>
        <w:tc>
          <w:tcPr>
            <w:tcW w:w="709" w:type="dxa"/>
            <w:gridSpan w:val="2"/>
          </w:tcPr>
          <w:p w14:paraId="6E19ECE6"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73A21EB3"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w:t>
            </w:r>
          </w:p>
        </w:tc>
        <w:tc>
          <w:tcPr>
            <w:tcW w:w="811" w:type="dxa"/>
          </w:tcPr>
          <w:p w14:paraId="2D80AFA4"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w:t>
            </w:r>
          </w:p>
        </w:tc>
        <w:tc>
          <w:tcPr>
            <w:tcW w:w="990" w:type="dxa"/>
          </w:tcPr>
          <w:p w14:paraId="3CDEEEBC"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236" w:type="dxa"/>
            <w:vMerge w:val="restart"/>
          </w:tcPr>
          <w:p w14:paraId="4F797910" w14:textId="77777777" w:rsidR="00A9368E" w:rsidRPr="00812CF6" w:rsidRDefault="00A9368E" w:rsidP="000256CB">
            <w:pPr>
              <w:tabs>
                <w:tab w:val="left" w:pos="2552"/>
              </w:tabs>
              <w:rPr>
                <w:rFonts w:ascii="Times New Roman" w:hAnsi="Times New Roman"/>
                <w:sz w:val="20"/>
                <w:szCs w:val="20"/>
                <w:lang w:val="uk-UA"/>
              </w:rPr>
            </w:pPr>
          </w:p>
        </w:tc>
      </w:tr>
      <w:tr w:rsidR="00A9368E" w:rsidRPr="00812CF6" w14:paraId="6D5436A0" w14:textId="77777777" w:rsidTr="000256CB">
        <w:trPr>
          <w:jc w:val="center"/>
        </w:trPr>
        <w:tc>
          <w:tcPr>
            <w:tcW w:w="662" w:type="dxa"/>
          </w:tcPr>
          <w:p w14:paraId="10B2E5D7"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5</w:t>
            </w:r>
            <w:r w:rsidRPr="00812CF6">
              <w:rPr>
                <w:rFonts w:ascii="Times New Roman" w:hAnsi="Times New Roman"/>
                <w:sz w:val="20"/>
                <w:szCs w:val="20"/>
                <w:lang w:val="uk-UA"/>
              </w:rPr>
              <w:t>.</w:t>
            </w:r>
          </w:p>
        </w:tc>
        <w:tc>
          <w:tcPr>
            <w:tcW w:w="5001" w:type="dxa"/>
            <w:gridSpan w:val="2"/>
          </w:tcPr>
          <w:p w14:paraId="3A2827F9" w14:textId="77777777" w:rsidR="00A9368E" w:rsidRPr="00282F10" w:rsidRDefault="001C0B31" w:rsidP="001C0B31">
            <w:pPr>
              <w:tabs>
                <w:tab w:val="num" w:pos="142"/>
              </w:tabs>
              <w:spacing w:after="0" w:line="240" w:lineRule="auto"/>
              <w:jc w:val="both"/>
              <w:rPr>
                <w:rFonts w:ascii="Times New Roman" w:hAnsi="Times New Roman"/>
                <w:sz w:val="24"/>
                <w:szCs w:val="24"/>
                <w:lang w:val="uk-UA"/>
              </w:rPr>
            </w:pPr>
            <w:r>
              <w:rPr>
                <w:rFonts w:ascii="Times New Roman" w:hAnsi="Times New Roman"/>
                <w:sz w:val="24"/>
                <w:szCs w:val="24"/>
                <w:lang w:val="uk-UA" w:eastAsia="ru-RU"/>
              </w:rPr>
              <w:t>Філософія свідомості: к</w:t>
            </w:r>
            <w:r w:rsidR="00A9368E" w:rsidRPr="00282F10">
              <w:rPr>
                <w:rFonts w:ascii="Times New Roman" w:hAnsi="Times New Roman"/>
                <w:sz w:val="24"/>
                <w:szCs w:val="24"/>
                <w:lang w:val="uk-UA" w:eastAsia="ru-RU"/>
              </w:rPr>
              <w:t>ультурна царина свідомості. Свідомість</w:t>
            </w:r>
            <w:r>
              <w:rPr>
                <w:rFonts w:ascii="Times New Roman" w:hAnsi="Times New Roman"/>
                <w:sz w:val="24"/>
                <w:szCs w:val="24"/>
                <w:lang w:val="uk-UA" w:eastAsia="ru-RU"/>
              </w:rPr>
              <w:t xml:space="preserve"> пізнавально-теоретична </w:t>
            </w:r>
            <w:r w:rsidR="00A9368E" w:rsidRPr="00282F10">
              <w:rPr>
                <w:rFonts w:ascii="Times New Roman" w:hAnsi="Times New Roman"/>
                <w:sz w:val="24"/>
                <w:szCs w:val="24"/>
                <w:lang w:val="uk-UA" w:eastAsia="ru-RU"/>
              </w:rPr>
              <w:t>і самосвідомість</w:t>
            </w:r>
            <w:r>
              <w:rPr>
                <w:rFonts w:ascii="Times New Roman" w:hAnsi="Times New Roman"/>
                <w:sz w:val="24"/>
                <w:szCs w:val="24"/>
                <w:lang w:val="uk-UA" w:eastAsia="ru-RU"/>
              </w:rPr>
              <w:t xml:space="preserve"> етико-практична крізь призму кореляції к</w:t>
            </w:r>
            <w:r w:rsidR="00A9368E" w:rsidRPr="00282F10">
              <w:rPr>
                <w:rFonts w:ascii="Times New Roman" w:hAnsi="Times New Roman"/>
                <w:sz w:val="24"/>
                <w:szCs w:val="24"/>
                <w:lang w:val="uk-UA" w:eastAsia="ru-RU"/>
              </w:rPr>
              <w:t>огнітивн</w:t>
            </w:r>
            <w:r>
              <w:rPr>
                <w:rFonts w:ascii="Times New Roman" w:hAnsi="Times New Roman"/>
                <w:sz w:val="24"/>
                <w:szCs w:val="24"/>
                <w:lang w:val="uk-UA" w:eastAsia="ru-RU"/>
              </w:rPr>
              <w:t>их</w:t>
            </w:r>
            <w:r w:rsidR="00A9368E" w:rsidRPr="00282F10">
              <w:rPr>
                <w:rFonts w:ascii="Times New Roman" w:hAnsi="Times New Roman"/>
                <w:sz w:val="24"/>
                <w:szCs w:val="24"/>
                <w:lang w:val="uk-UA" w:eastAsia="ru-RU"/>
              </w:rPr>
              <w:t xml:space="preserve"> наук</w:t>
            </w:r>
            <w:r>
              <w:rPr>
                <w:rFonts w:ascii="Times New Roman" w:hAnsi="Times New Roman"/>
                <w:sz w:val="24"/>
                <w:szCs w:val="24"/>
                <w:lang w:val="uk-UA" w:eastAsia="ru-RU"/>
              </w:rPr>
              <w:t xml:space="preserve"> і</w:t>
            </w:r>
            <w:r w:rsidR="00A9368E" w:rsidRPr="00282F10">
              <w:rPr>
                <w:rFonts w:ascii="Times New Roman" w:hAnsi="Times New Roman"/>
                <w:sz w:val="24"/>
                <w:szCs w:val="24"/>
                <w:lang w:val="uk-UA" w:eastAsia="ru-RU"/>
              </w:rPr>
              <w:t xml:space="preserve"> філософі</w:t>
            </w:r>
            <w:r>
              <w:rPr>
                <w:rFonts w:ascii="Times New Roman" w:hAnsi="Times New Roman"/>
                <w:sz w:val="24"/>
                <w:szCs w:val="24"/>
                <w:lang w:val="uk-UA" w:eastAsia="ru-RU"/>
              </w:rPr>
              <w:t>ї</w:t>
            </w:r>
          </w:p>
        </w:tc>
        <w:tc>
          <w:tcPr>
            <w:tcW w:w="709" w:type="dxa"/>
            <w:gridSpan w:val="2"/>
          </w:tcPr>
          <w:p w14:paraId="31925526"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10</w:t>
            </w:r>
          </w:p>
        </w:tc>
        <w:tc>
          <w:tcPr>
            <w:tcW w:w="850" w:type="dxa"/>
            <w:gridSpan w:val="2"/>
          </w:tcPr>
          <w:p w14:paraId="55D9568A"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811" w:type="dxa"/>
          </w:tcPr>
          <w:p w14:paraId="0DD9CDC5"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990" w:type="dxa"/>
          </w:tcPr>
          <w:p w14:paraId="77B7A5AD"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6</w:t>
            </w:r>
          </w:p>
        </w:tc>
        <w:tc>
          <w:tcPr>
            <w:tcW w:w="236" w:type="dxa"/>
            <w:vMerge/>
          </w:tcPr>
          <w:p w14:paraId="5B5BD701" w14:textId="77777777" w:rsidR="00A9368E" w:rsidRPr="00812CF6" w:rsidRDefault="00A9368E" w:rsidP="000256CB">
            <w:pPr>
              <w:tabs>
                <w:tab w:val="left" w:pos="2552"/>
              </w:tabs>
              <w:spacing w:after="0" w:line="240" w:lineRule="auto"/>
              <w:rPr>
                <w:rFonts w:ascii="Times New Roman" w:hAnsi="Times New Roman"/>
                <w:sz w:val="20"/>
                <w:szCs w:val="20"/>
                <w:lang w:val="uk-UA"/>
              </w:rPr>
            </w:pPr>
          </w:p>
        </w:tc>
      </w:tr>
      <w:tr w:rsidR="00A9368E" w:rsidRPr="00812CF6" w14:paraId="3CC84A22" w14:textId="77777777" w:rsidTr="000256CB">
        <w:trPr>
          <w:jc w:val="center"/>
        </w:trPr>
        <w:tc>
          <w:tcPr>
            <w:tcW w:w="662" w:type="dxa"/>
          </w:tcPr>
          <w:p w14:paraId="52C07C3A"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6.</w:t>
            </w:r>
          </w:p>
        </w:tc>
        <w:tc>
          <w:tcPr>
            <w:tcW w:w="5001" w:type="dxa"/>
            <w:gridSpan w:val="2"/>
          </w:tcPr>
          <w:p w14:paraId="3D6AB0AF" w14:textId="77777777" w:rsidR="00A9368E" w:rsidRPr="00282F10" w:rsidRDefault="00A9368E" w:rsidP="001C0B31">
            <w:pPr>
              <w:tabs>
                <w:tab w:val="num" w:pos="142"/>
              </w:tabs>
              <w:spacing w:after="0" w:line="240" w:lineRule="auto"/>
              <w:jc w:val="both"/>
              <w:rPr>
                <w:rFonts w:ascii="Times New Roman" w:hAnsi="Times New Roman"/>
                <w:sz w:val="24"/>
                <w:szCs w:val="24"/>
                <w:lang w:val="uk-UA"/>
              </w:rPr>
            </w:pPr>
            <w:r w:rsidRPr="00282F10">
              <w:rPr>
                <w:rFonts w:ascii="Times New Roman" w:hAnsi="Times New Roman"/>
                <w:sz w:val="24"/>
                <w:szCs w:val="24"/>
                <w:lang w:val="uk-UA" w:eastAsia="ru-RU"/>
              </w:rPr>
              <w:t xml:space="preserve">Лінгвістичний поворот в філософії ХХ ст.: від метафізики </w:t>
            </w:r>
            <w:r w:rsidR="001C0B31">
              <w:rPr>
                <w:rFonts w:ascii="Times New Roman" w:hAnsi="Times New Roman"/>
                <w:sz w:val="24"/>
                <w:szCs w:val="24"/>
                <w:lang w:val="uk-UA" w:eastAsia="ru-RU"/>
              </w:rPr>
              <w:t>і/як</w:t>
            </w:r>
            <w:r w:rsidRPr="00282F10">
              <w:rPr>
                <w:rFonts w:ascii="Times New Roman" w:hAnsi="Times New Roman"/>
                <w:sz w:val="24"/>
                <w:szCs w:val="24"/>
                <w:lang w:val="uk-UA" w:eastAsia="ru-RU"/>
              </w:rPr>
              <w:t xml:space="preserve"> філософії свідомості до </w:t>
            </w:r>
            <w:r w:rsidR="001C0B31">
              <w:rPr>
                <w:rFonts w:ascii="Times New Roman" w:hAnsi="Times New Roman"/>
                <w:sz w:val="24"/>
                <w:szCs w:val="24"/>
                <w:lang w:val="uk-UA" w:eastAsia="ru-RU"/>
              </w:rPr>
              <w:t xml:space="preserve">сучасної </w:t>
            </w:r>
            <w:r w:rsidRPr="00282F10">
              <w:rPr>
                <w:rFonts w:ascii="Times New Roman" w:hAnsi="Times New Roman"/>
                <w:sz w:val="24"/>
                <w:szCs w:val="24"/>
                <w:lang w:val="uk-UA" w:eastAsia="ru-RU"/>
              </w:rPr>
              <w:t xml:space="preserve">аналітичної філософії </w:t>
            </w:r>
            <w:r w:rsidR="001C0B31">
              <w:rPr>
                <w:rFonts w:ascii="Times New Roman" w:hAnsi="Times New Roman"/>
                <w:sz w:val="24"/>
                <w:szCs w:val="24"/>
                <w:lang w:val="uk-UA" w:eastAsia="ru-RU"/>
              </w:rPr>
              <w:t>і/як</w:t>
            </w:r>
            <w:r w:rsidRPr="00282F10">
              <w:rPr>
                <w:rFonts w:ascii="Times New Roman" w:hAnsi="Times New Roman"/>
                <w:sz w:val="24"/>
                <w:szCs w:val="24"/>
                <w:lang w:val="uk-UA" w:eastAsia="ru-RU"/>
              </w:rPr>
              <w:t xml:space="preserve"> </w:t>
            </w:r>
            <w:r w:rsidRPr="00282F10">
              <w:rPr>
                <w:rFonts w:ascii="Times New Roman" w:hAnsi="Times New Roman"/>
                <w:sz w:val="24"/>
                <w:szCs w:val="24"/>
                <w:lang w:eastAsia="ru-RU"/>
              </w:rPr>
              <w:t>philosophy</w:t>
            </w:r>
            <w:r w:rsidR="00F350D1" w:rsidRPr="00282F10">
              <w:rPr>
                <w:rFonts w:ascii="Times New Roman" w:hAnsi="Times New Roman"/>
                <w:sz w:val="24"/>
                <w:szCs w:val="24"/>
                <w:lang w:val="uk-UA" w:eastAsia="ru-RU"/>
              </w:rPr>
              <w:t xml:space="preserve"> </w:t>
            </w:r>
            <w:r w:rsidRPr="00282F10">
              <w:rPr>
                <w:rFonts w:ascii="Times New Roman" w:hAnsi="Times New Roman"/>
                <w:sz w:val="24"/>
                <w:szCs w:val="24"/>
                <w:lang w:eastAsia="ru-RU"/>
              </w:rPr>
              <w:t>of</w:t>
            </w:r>
            <w:r w:rsidR="00F350D1" w:rsidRPr="00282F10">
              <w:rPr>
                <w:rFonts w:ascii="Times New Roman" w:hAnsi="Times New Roman"/>
                <w:sz w:val="24"/>
                <w:szCs w:val="24"/>
                <w:lang w:val="uk-UA" w:eastAsia="ru-RU"/>
              </w:rPr>
              <w:t xml:space="preserve"> </w:t>
            </w:r>
            <w:r w:rsidRPr="00282F10">
              <w:rPr>
                <w:rFonts w:ascii="Times New Roman" w:hAnsi="Times New Roman"/>
                <w:sz w:val="24"/>
                <w:szCs w:val="24"/>
                <w:lang w:eastAsia="ru-RU"/>
              </w:rPr>
              <w:t>mind</w:t>
            </w:r>
            <w:r w:rsidRPr="00282F10">
              <w:rPr>
                <w:rFonts w:ascii="Times New Roman" w:hAnsi="Times New Roman"/>
                <w:sz w:val="24"/>
                <w:szCs w:val="24"/>
                <w:lang w:val="uk-UA" w:eastAsia="ru-RU"/>
              </w:rPr>
              <w:t>. «Критика мови» як методологічна процедура. Мисленнєві експерименти</w:t>
            </w:r>
          </w:p>
        </w:tc>
        <w:tc>
          <w:tcPr>
            <w:tcW w:w="709" w:type="dxa"/>
            <w:gridSpan w:val="2"/>
          </w:tcPr>
          <w:p w14:paraId="41090DD4"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13645935"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811" w:type="dxa"/>
          </w:tcPr>
          <w:p w14:paraId="0BBEFBE8"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w:t>
            </w:r>
          </w:p>
        </w:tc>
        <w:tc>
          <w:tcPr>
            <w:tcW w:w="990" w:type="dxa"/>
          </w:tcPr>
          <w:p w14:paraId="38D2A8DB" w14:textId="77777777" w:rsidR="00A9368E" w:rsidRPr="00812CF6" w:rsidRDefault="00A670EC"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8</w:t>
            </w:r>
          </w:p>
        </w:tc>
        <w:tc>
          <w:tcPr>
            <w:tcW w:w="236" w:type="dxa"/>
            <w:vMerge w:val="restart"/>
          </w:tcPr>
          <w:p w14:paraId="04A4AE88" w14:textId="77777777" w:rsidR="00A9368E" w:rsidRPr="00812CF6" w:rsidRDefault="00A9368E" w:rsidP="000256CB">
            <w:pPr>
              <w:tabs>
                <w:tab w:val="left" w:pos="2552"/>
              </w:tabs>
              <w:spacing w:after="0" w:line="240" w:lineRule="auto"/>
              <w:rPr>
                <w:rFonts w:ascii="Times New Roman" w:hAnsi="Times New Roman"/>
                <w:sz w:val="20"/>
                <w:szCs w:val="20"/>
                <w:lang w:val="uk-UA"/>
              </w:rPr>
            </w:pPr>
          </w:p>
        </w:tc>
      </w:tr>
      <w:tr w:rsidR="00A9368E" w:rsidRPr="001C0B31" w14:paraId="6287D57C" w14:textId="77777777" w:rsidTr="000256CB">
        <w:trPr>
          <w:jc w:val="center"/>
        </w:trPr>
        <w:tc>
          <w:tcPr>
            <w:tcW w:w="662" w:type="dxa"/>
          </w:tcPr>
          <w:p w14:paraId="6AD0D310"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 xml:space="preserve">7. </w:t>
            </w:r>
          </w:p>
        </w:tc>
        <w:tc>
          <w:tcPr>
            <w:tcW w:w="5001" w:type="dxa"/>
            <w:gridSpan w:val="2"/>
          </w:tcPr>
          <w:p w14:paraId="683E0F69" w14:textId="77777777" w:rsidR="00A9368E" w:rsidRPr="001C0B31" w:rsidRDefault="00A9368E" w:rsidP="001C0B31">
            <w:pPr>
              <w:tabs>
                <w:tab w:val="num" w:pos="142"/>
              </w:tabs>
              <w:spacing w:after="0" w:line="240" w:lineRule="auto"/>
              <w:jc w:val="both"/>
              <w:rPr>
                <w:rFonts w:ascii="Times New Roman" w:hAnsi="Times New Roman"/>
                <w:sz w:val="24"/>
                <w:szCs w:val="24"/>
                <w:lang w:val="uk-UA"/>
              </w:rPr>
            </w:pPr>
            <w:r w:rsidRPr="00282F10">
              <w:rPr>
                <w:rFonts w:ascii="Times New Roman" w:hAnsi="Times New Roman"/>
                <w:sz w:val="24"/>
                <w:szCs w:val="24"/>
                <w:lang w:val="uk-UA" w:eastAsia="ru-RU"/>
              </w:rPr>
              <w:t xml:space="preserve">Філософська антропологія: феномен людини та її сутнісних сил як засади «людиномірності» історії та культури. Людина </w:t>
            </w:r>
            <w:r w:rsidR="001C0B31">
              <w:rPr>
                <w:rFonts w:ascii="Times New Roman" w:hAnsi="Times New Roman"/>
                <w:sz w:val="24"/>
                <w:szCs w:val="24"/>
                <w:lang w:val="uk-UA" w:eastAsia="ru-RU"/>
              </w:rPr>
              <w:t>/ персона / особистість: аксіологічні виміри сучасної метаантропології. Штучний інтелект як виклик людству</w:t>
            </w:r>
          </w:p>
        </w:tc>
        <w:tc>
          <w:tcPr>
            <w:tcW w:w="709" w:type="dxa"/>
            <w:gridSpan w:val="2"/>
          </w:tcPr>
          <w:p w14:paraId="2FE22010"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10F4D564"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2</w:t>
            </w:r>
          </w:p>
        </w:tc>
        <w:tc>
          <w:tcPr>
            <w:tcW w:w="811" w:type="dxa"/>
          </w:tcPr>
          <w:p w14:paraId="1BAB0D0F"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990" w:type="dxa"/>
          </w:tcPr>
          <w:p w14:paraId="0C20C6FA" w14:textId="77777777" w:rsidR="00A9368E" w:rsidRPr="00812CF6" w:rsidRDefault="00A670EC"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w:t>
            </w:r>
          </w:p>
        </w:tc>
        <w:tc>
          <w:tcPr>
            <w:tcW w:w="236" w:type="dxa"/>
            <w:vMerge/>
          </w:tcPr>
          <w:p w14:paraId="607E2615" w14:textId="77777777" w:rsidR="00A9368E" w:rsidRPr="00812CF6" w:rsidRDefault="00A9368E" w:rsidP="000256CB">
            <w:pPr>
              <w:tabs>
                <w:tab w:val="left" w:pos="2552"/>
              </w:tabs>
              <w:rPr>
                <w:rFonts w:ascii="Times New Roman" w:hAnsi="Times New Roman"/>
                <w:sz w:val="20"/>
                <w:szCs w:val="20"/>
                <w:lang w:val="uk-UA"/>
              </w:rPr>
            </w:pPr>
          </w:p>
        </w:tc>
      </w:tr>
      <w:tr w:rsidR="00A9368E" w:rsidRPr="001C0B31" w14:paraId="205C4957" w14:textId="77777777" w:rsidTr="000256CB">
        <w:trPr>
          <w:jc w:val="center"/>
        </w:trPr>
        <w:tc>
          <w:tcPr>
            <w:tcW w:w="662" w:type="dxa"/>
          </w:tcPr>
          <w:p w14:paraId="1015D86E"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8.</w:t>
            </w:r>
          </w:p>
        </w:tc>
        <w:tc>
          <w:tcPr>
            <w:tcW w:w="5001" w:type="dxa"/>
            <w:gridSpan w:val="2"/>
          </w:tcPr>
          <w:p w14:paraId="311CBA65" w14:textId="77777777" w:rsidR="00A9368E" w:rsidRPr="00282F10" w:rsidRDefault="00D54C18" w:rsidP="00D54C18">
            <w:pPr>
              <w:tabs>
                <w:tab w:val="num" w:pos="142"/>
              </w:tabs>
              <w:spacing w:after="0" w:line="240" w:lineRule="auto"/>
              <w:jc w:val="both"/>
              <w:rPr>
                <w:rFonts w:ascii="Times New Roman" w:hAnsi="Times New Roman"/>
                <w:sz w:val="24"/>
                <w:szCs w:val="24"/>
                <w:lang w:val="uk-UA"/>
              </w:rPr>
            </w:pPr>
            <w:r>
              <w:rPr>
                <w:rFonts w:ascii="Times New Roman" w:hAnsi="Times New Roman"/>
                <w:sz w:val="24"/>
                <w:szCs w:val="24"/>
                <w:lang w:val="uk-UA" w:eastAsia="ru-RU"/>
              </w:rPr>
              <w:t>Соціальна філософія: ж</w:t>
            </w:r>
            <w:r w:rsidR="00A9368E" w:rsidRPr="00282F10">
              <w:rPr>
                <w:rFonts w:ascii="Times New Roman" w:hAnsi="Times New Roman"/>
                <w:sz w:val="24"/>
                <w:szCs w:val="24"/>
                <w:lang w:val="uk-UA" w:eastAsia="ru-RU"/>
              </w:rPr>
              <w:t>иттєвий світ людини як соціум. «Питання про homo</w:t>
            </w:r>
            <w:r w:rsidR="002312A3">
              <w:rPr>
                <w:rFonts w:ascii="Times New Roman" w:hAnsi="Times New Roman"/>
                <w:sz w:val="24"/>
                <w:szCs w:val="24"/>
                <w:lang w:val="uk-UA" w:eastAsia="ru-RU"/>
              </w:rPr>
              <w:t xml:space="preserve"> </w:t>
            </w:r>
            <w:r w:rsidR="00A9368E" w:rsidRPr="00282F10">
              <w:rPr>
                <w:rFonts w:ascii="Times New Roman" w:hAnsi="Times New Roman"/>
                <w:sz w:val="24"/>
                <w:szCs w:val="24"/>
                <w:lang w:val="uk-UA" w:eastAsia="ru-RU"/>
              </w:rPr>
              <w:t>sapiens» є в той же час і питанням про homo</w:t>
            </w:r>
            <w:r w:rsidR="002312A3">
              <w:rPr>
                <w:rFonts w:ascii="Times New Roman" w:hAnsi="Times New Roman"/>
                <w:sz w:val="24"/>
                <w:szCs w:val="24"/>
                <w:lang w:val="uk-UA" w:eastAsia="ru-RU"/>
              </w:rPr>
              <w:t xml:space="preserve"> </w:t>
            </w:r>
            <w:r w:rsidR="00A9368E" w:rsidRPr="00282F10">
              <w:rPr>
                <w:rFonts w:ascii="Times New Roman" w:hAnsi="Times New Roman"/>
                <w:sz w:val="24"/>
                <w:szCs w:val="24"/>
                <w:lang w:val="uk-UA" w:eastAsia="ru-RU"/>
              </w:rPr>
              <w:t>socius»</w:t>
            </w:r>
            <w:r>
              <w:rPr>
                <w:rFonts w:ascii="Times New Roman" w:hAnsi="Times New Roman"/>
                <w:sz w:val="24"/>
                <w:szCs w:val="24"/>
                <w:lang w:val="uk-UA" w:eastAsia="ru-RU"/>
              </w:rPr>
              <w:t>. Моральні виміри поняття «практика» в сучасному соціумі</w:t>
            </w:r>
            <w:r w:rsidR="00A9368E" w:rsidRPr="00282F10">
              <w:rPr>
                <w:rFonts w:ascii="Times New Roman" w:hAnsi="Times New Roman"/>
                <w:sz w:val="24"/>
                <w:szCs w:val="24"/>
                <w:lang w:val="uk-UA" w:eastAsia="ru-RU"/>
              </w:rPr>
              <w:t xml:space="preserve"> </w:t>
            </w:r>
          </w:p>
        </w:tc>
        <w:tc>
          <w:tcPr>
            <w:tcW w:w="709" w:type="dxa"/>
            <w:gridSpan w:val="2"/>
          </w:tcPr>
          <w:p w14:paraId="362784A4"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25185A27"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811" w:type="dxa"/>
          </w:tcPr>
          <w:p w14:paraId="32474417"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990" w:type="dxa"/>
          </w:tcPr>
          <w:p w14:paraId="730BE97D"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w:t>
            </w:r>
          </w:p>
        </w:tc>
        <w:tc>
          <w:tcPr>
            <w:tcW w:w="236" w:type="dxa"/>
            <w:vMerge/>
          </w:tcPr>
          <w:p w14:paraId="2B095706" w14:textId="77777777" w:rsidR="00A9368E" w:rsidRPr="00812CF6" w:rsidRDefault="00A9368E" w:rsidP="000256CB">
            <w:pPr>
              <w:tabs>
                <w:tab w:val="left" w:pos="2552"/>
              </w:tabs>
              <w:rPr>
                <w:rFonts w:ascii="Times New Roman" w:hAnsi="Times New Roman"/>
                <w:sz w:val="20"/>
                <w:szCs w:val="20"/>
                <w:lang w:val="uk-UA"/>
              </w:rPr>
            </w:pPr>
          </w:p>
        </w:tc>
      </w:tr>
      <w:tr w:rsidR="00A9368E" w:rsidRPr="00812CF6" w14:paraId="5B923610" w14:textId="77777777" w:rsidTr="000256CB">
        <w:trPr>
          <w:jc w:val="center"/>
        </w:trPr>
        <w:tc>
          <w:tcPr>
            <w:tcW w:w="662" w:type="dxa"/>
          </w:tcPr>
          <w:p w14:paraId="0F763F03"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9.</w:t>
            </w:r>
          </w:p>
        </w:tc>
        <w:tc>
          <w:tcPr>
            <w:tcW w:w="5001" w:type="dxa"/>
            <w:gridSpan w:val="2"/>
          </w:tcPr>
          <w:p w14:paraId="465C169A" w14:textId="4AB29C73" w:rsidR="00A9368E" w:rsidRPr="00282F10" w:rsidRDefault="00D54C18" w:rsidP="00D54C18">
            <w:pPr>
              <w:tabs>
                <w:tab w:val="num" w:pos="142"/>
              </w:tabs>
              <w:spacing w:after="0" w:line="240" w:lineRule="auto"/>
              <w:jc w:val="both"/>
              <w:rPr>
                <w:rFonts w:ascii="Times New Roman" w:hAnsi="Times New Roman"/>
                <w:sz w:val="24"/>
                <w:szCs w:val="24"/>
                <w:lang w:val="uk-UA"/>
              </w:rPr>
            </w:pPr>
            <w:r>
              <w:rPr>
                <w:rFonts w:ascii="Times New Roman" w:hAnsi="Times New Roman"/>
                <w:sz w:val="24"/>
                <w:szCs w:val="24"/>
                <w:lang w:val="uk-UA" w:eastAsia="ru-RU"/>
              </w:rPr>
              <w:t>Філософія історії: п</w:t>
            </w:r>
            <w:r w:rsidR="00A9368E" w:rsidRPr="00282F10">
              <w:rPr>
                <w:rFonts w:ascii="Times New Roman" w:hAnsi="Times New Roman"/>
                <w:sz w:val="24"/>
                <w:szCs w:val="24"/>
                <w:lang w:val="uk-UA" w:eastAsia="ru-RU"/>
              </w:rPr>
              <w:t>роблема сенсу та «суб’єкт</w:t>
            </w:r>
            <w:r w:rsidR="002B7BD0">
              <w:rPr>
                <w:rFonts w:ascii="Times New Roman" w:hAnsi="Times New Roman"/>
                <w:sz w:val="24"/>
                <w:szCs w:val="24"/>
                <w:lang w:val="uk-UA" w:eastAsia="ru-RU"/>
              </w:rPr>
              <w:t>а</w:t>
            </w:r>
            <w:r w:rsidR="00A9368E" w:rsidRPr="00282F10">
              <w:rPr>
                <w:rFonts w:ascii="Times New Roman" w:hAnsi="Times New Roman"/>
                <w:sz w:val="24"/>
                <w:szCs w:val="24"/>
                <w:lang w:val="uk-UA" w:eastAsia="ru-RU"/>
              </w:rPr>
              <w:t>» історії. Парадокси ідеї прогресу в історичному поступі людства. Феномен історичної пам‘яті та метаісторичні ракурси історії</w:t>
            </w:r>
            <w:r w:rsidR="001C0B31">
              <w:rPr>
                <w:rFonts w:ascii="Times New Roman" w:hAnsi="Times New Roman"/>
                <w:sz w:val="24"/>
                <w:szCs w:val="24"/>
                <w:lang w:val="uk-UA" w:eastAsia="ru-RU"/>
              </w:rPr>
              <w:t>: актуальні виклики в Україні</w:t>
            </w:r>
          </w:p>
        </w:tc>
        <w:tc>
          <w:tcPr>
            <w:tcW w:w="709" w:type="dxa"/>
            <w:gridSpan w:val="2"/>
          </w:tcPr>
          <w:p w14:paraId="55DBFAD8"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733315B2"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w:t>
            </w:r>
          </w:p>
        </w:tc>
        <w:tc>
          <w:tcPr>
            <w:tcW w:w="811" w:type="dxa"/>
          </w:tcPr>
          <w:p w14:paraId="09D436B8"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990" w:type="dxa"/>
          </w:tcPr>
          <w:p w14:paraId="2D43D76F" w14:textId="77777777" w:rsidR="00A9368E" w:rsidRPr="00812CF6"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8</w:t>
            </w:r>
          </w:p>
        </w:tc>
        <w:tc>
          <w:tcPr>
            <w:tcW w:w="236" w:type="dxa"/>
            <w:vMerge/>
          </w:tcPr>
          <w:p w14:paraId="1EAC85B5" w14:textId="77777777" w:rsidR="00A9368E" w:rsidRPr="00812CF6" w:rsidRDefault="00A9368E" w:rsidP="000256CB">
            <w:pPr>
              <w:tabs>
                <w:tab w:val="left" w:pos="2552"/>
              </w:tabs>
              <w:rPr>
                <w:rFonts w:ascii="Times New Roman" w:hAnsi="Times New Roman"/>
                <w:sz w:val="20"/>
                <w:szCs w:val="20"/>
                <w:lang w:val="uk-UA"/>
              </w:rPr>
            </w:pPr>
          </w:p>
        </w:tc>
      </w:tr>
      <w:tr w:rsidR="00A9368E" w:rsidRPr="00812CF6" w14:paraId="3AB2499E" w14:textId="77777777" w:rsidTr="000256CB">
        <w:trPr>
          <w:jc w:val="center"/>
        </w:trPr>
        <w:tc>
          <w:tcPr>
            <w:tcW w:w="662" w:type="dxa"/>
          </w:tcPr>
          <w:p w14:paraId="1330DE54"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lastRenderedPageBreak/>
              <w:t>10.</w:t>
            </w:r>
          </w:p>
        </w:tc>
        <w:tc>
          <w:tcPr>
            <w:tcW w:w="5001" w:type="dxa"/>
            <w:gridSpan w:val="2"/>
          </w:tcPr>
          <w:p w14:paraId="54CE002D" w14:textId="77777777" w:rsidR="00A9368E" w:rsidRPr="002312A3" w:rsidRDefault="002312A3" w:rsidP="002312A3">
            <w:pPr>
              <w:tabs>
                <w:tab w:val="num" w:pos="142"/>
              </w:tabs>
              <w:spacing w:after="0" w:line="240" w:lineRule="auto"/>
              <w:jc w:val="both"/>
              <w:rPr>
                <w:rFonts w:ascii="Times New Roman" w:hAnsi="Times New Roman"/>
                <w:sz w:val="24"/>
                <w:szCs w:val="24"/>
                <w:lang w:val="uk-UA"/>
              </w:rPr>
            </w:pPr>
            <w:r w:rsidRPr="002312A3">
              <w:rPr>
                <w:rFonts w:ascii="Times New Roman" w:hAnsi="Times New Roman"/>
                <w:sz w:val="24"/>
                <w:szCs w:val="24"/>
                <w:lang w:val="uk-UA" w:eastAsia="ru-RU"/>
              </w:rPr>
              <w:t>Сучасні глобалізаційні процеси та гібридні моделі глобалізації. Україна в контексті сучасних глобальних / локальних / глокальних процесів. Екотренди як імперативи сучасної техногенної цивілізації</w:t>
            </w:r>
          </w:p>
        </w:tc>
        <w:tc>
          <w:tcPr>
            <w:tcW w:w="709" w:type="dxa"/>
            <w:gridSpan w:val="2"/>
          </w:tcPr>
          <w:p w14:paraId="7DE99902"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10</w:t>
            </w:r>
          </w:p>
        </w:tc>
        <w:tc>
          <w:tcPr>
            <w:tcW w:w="850" w:type="dxa"/>
            <w:gridSpan w:val="2"/>
          </w:tcPr>
          <w:p w14:paraId="059FD9B1"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811" w:type="dxa"/>
          </w:tcPr>
          <w:p w14:paraId="606F076F"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2</w:t>
            </w:r>
          </w:p>
        </w:tc>
        <w:tc>
          <w:tcPr>
            <w:tcW w:w="990" w:type="dxa"/>
          </w:tcPr>
          <w:p w14:paraId="1E7D06A4"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w:t>
            </w:r>
          </w:p>
        </w:tc>
        <w:tc>
          <w:tcPr>
            <w:tcW w:w="236" w:type="dxa"/>
            <w:vMerge/>
          </w:tcPr>
          <w:p w14:paraId="3D7488D6" w14:textId="77777777" w:rsidR="00A9368E" w:rsidRPr="00812CF6" w:rsidRDefault="00A9368E" w:rsidP="000256CB">
            <w:pPr>
              <w:tabs>
                <w:tab w:val="left" w:pos="2552"/>
              </w:tabs>
              <w:rPr>
                <w:rFonts w:ascii="Times New Roman" w:hAnsi="Times New Roman"/>
                <w:sz w:val="20"/>
                <w:szCs w:val="20"/>
                <w:lang w:val="uk-UA"/>
              </w:rPr>
            </w:pPr>
          </w:p>
        </w:tc>
      </w:tr>
      <w:tr w:rsidR="00A9368E" w:rsidRPr="00812CF6" w14:paraId="46D94A6E" w14:textId="77777777" w:rsidTr="000256CB">
        <w:trPr>
          <w:jc w:val="center"/>
        </w:trPr>
        <w:tc>
          <w:tcPr>
            <w:tcW w:w="662" w:type="dxa"/>
          </w:tcPr>
          <w:p w14:paraId="64BEFE00" w14:textId="77777777" w:rsidR="00A9368E" w:rsidRPr="00812CF6" w:rsidRDefault="00A9368E" w:rsidP="000256CB">
            <w:pPr>
              <w:tabs>
                <w:tab w:val="left" w:pos="2552"/>
              </w:tabs>
              <w:spacing w:after="0" w:line="240" w:lineRule="auto"/>
              <w:rPr>
                <w:rFonts w:ascii="Times New Roman" w:hAnsi="Times New Roman"/>
                <w:sz w:val="20"/>
                <w:szCs w:val="20"/>
                <w:lang w:val="uk-UA"/>
              </w:rPr>
            </w:pPr>
          </w:p>
        </w:tc>
        <w:tc>
          <w:tcPr>
            <w:tcW w:w="5001" w:type="dxa"/>
            <w:gridSpan w:val="2"/>
          </w:tcPr>
          <w:p w14:paraId="0E232A68"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sz w:val="20"/>
                <w:szCs w:val="20"/>
                <w:lang w:val="uk-UA"/>
              </w:rPr>
              <w:t>Разом годин за модулем 1</w:t>
            </w:r>
          </w:p>
        </w:tc>
        <w:tc>
          <w:tcPr>
            <w:tcW w:w="709" w:type="dxa"/>
            <w:gridSpan w:val="2"/>
          </w:tcPr>
          <w:p w14:paraId="761E9A8A"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90</w:t>
            </w:r>
          </w:p>
        </w:tc>
        <w:tc>
          <w:tcPr>
            <w:tcW w:w="850" w:type="dxa"/>
            <w:gridSpan w:val="2"/>
          </w:tcPr>
          <w:p w14:paraId="0F1B9A45" w14:textId="77777777" w:rsidR="00A9368E" w:rsidRPr="006A2687"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14</w:t>
            </w:r>
          </w:p>
        </w:tc>
        <w:tc>
          <w:tcPr>
            <w:tcW w:w="811" w:type="dxa"/>
          </w:tcPr>
          <w:p w14:paraId="30F9FF8A" w14:textId="77777777" w:rsidR="00A9368E" w:rsidRPr="006A2687" w:rsidRDefault="00282F10" w:rsidP="006A2687">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16</w:t>
            </w:r>
          </w:p>
        </w:tc>
        <w:tc>
          <w:tcPr>
            <w:tcW w:w="990" w:type="dxa"/>
          </w:tcPr>
          <w:p w14:paraId="01CD2D00"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60</w:t>
            </w:r>
          </w:p>
        </w:tc>
        <w:tc>
          <w:tcPr>
            <w:tcW w:w="236" w:type="dxa"/>
            <w:vMerge/>
          </w:tcPr>
          <w:p w14:paraId="374400A3" w14:textId="77777777" w:rsidR="00A9368E" w:rsidRPr="00812CF6" w:rsidRDefault="00A9368E" w:rsidP="000256CB">
            <w:pPr>
              <w:tabs>
                <w:tab w:val="left" w:pos="2552"/>
              </w:tabs>
              <w:rPr>
                <w:rFonts w:ascii="Times New Roman" w:hAnsi="Times New Roman"/>
                <w:sz w:val="20"/>
                <w:szCs w:val="20"/>
                <w:lang w:val="uk-UA"/>
              </w:rPr>
            </w:pPr>
          </w:p>
        </w:tc>
      </w:tr>
      <w:tr w:rsidR="00A9368E" w:rsidRPr="00812CF6" w14:paraId="411404F5" w14:textId="77777777" w:rsidTr="006A2687">
        <w:trPr>
          <w:trHeight w:val="62"/>
          <w:jc w:val="center"/>
        </w:trPr>
        <w:tc>
          <w:tcPr>
            <w:tcW w:w="662" w:type="dxa"/>
          </w:tcPr>
          <w:p w14:paraId="190926F2" w14:textId="77777777" w:rsidR="00A9368E" w:rsidRPr="00812CF6" w:rsidRDefault="00A9368E" w:rsidP="000256CB">
            <w:pPr>
              <w:tabs>
                <w:tab w:val="left" w:pos="2552"/>
              </w:tabs>
              <w:spacing w:after="0" w:line="240" w:lineRule="auto"/>
              <w:rPr>
                <w:rFonts w:ascii="Times New Roman" w:hAnsi="Times New Roman"/>
                <w:sz w:val="20"/>
                <w:szCs w:val="20"/>
                <w:lang w:val="uk-UA"/>
              </w:rPr>
            </w:pPr>
          </w:p>
        </w:tc>
        <w:tc>
          <w:tcPr>
            <w:tcW w:w="5001" w:type="dxa"/>
            <w:gridSpan w:val="2"/>
          </w:tcPr>
          <w:p w14:paraId="0F27C23F" w14:textId="77777777" w:rsidR="00A9368E" w:rsidRPr="00812CF6" w:rsidRDefault="00A9368E" w:rsidP="000256CB">
            <w:pPr>
              <w:tabs>
                <w:tab w:val="left" w:pos="2552"/>
              </w:tabs>
              <w:spacing w:after="0" w:line="240" w:lineRule="auto"/>
              <w:rPr>
                <w:rFonts w:ascii="Times New Roman" w:hAnsi="Times New Roman"/>
                <w:sz w:val="20"/>
                <w:szCs w:val="20"/>
                <w:lang w:val="uk-UA"/>
              </w:rPr>
            </w:pPr>
            <w:r w:rsidRPr="00812CF6">
              <w:rPr>
                <w:rFonts w:ascii="Times New Roman" w:hAnsi="Times New Roman"/>
                <w:b/>
                <w:sz w:val="20"/>
                <w:szCs w:val="20"/>
                <w:lang w:val="uk-UA"/>
              </w:rPr>
              <w:t>Усього годин</w:t>
            </w:r>
          </w:p>
        </w:tc>
        <w:tc>
          <w:tcPr>
            <w:tcW w:w="709" w:type="dxa"/>
            <w:gridSpan w:val="2"/>
          </w:tcPr>
          <w:p w14:paraId="0353A470"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90</w:t>
            </w:r>
          </w:p>
        </w:tc>
        <w:tc>
          <w:tcPr>
            <w:tcW w:w="850" w:type="dxa"/>
            <w:gridSpan w:val="2"/>
          </w:tcPr>
          <w:p w14:paraId="3AD7FCFB" w14:textId="77777777" w:rsidR="00A9368E" w:rsidRPr="006A2687" w:rsidRDefault="00282F10"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14</w:t>
            </w:r>
          </w:p>
        </w:tc>
        <w:tc>
          <w:tcPr>
            <w:tcW w:w="811" w:type="dxa"/>
          </w:tcPr>
          <w:p w14:paraId="0B110E0B" w14:textId="77777777" w:rsidR="00A9368E" w:rsidRPr="006A2687" w:rsidRDefault="00282F10" w:rsidP="006A2687">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16</w:t>
            </w:r>
          </w:p>
        </w:tc>
        <w:tc>
          <w:tcPr>
            <w:tcW w:w="990" w:type="dxa"/>
          </w:tcPr>
          <w:p w14:paraId="285472D8" w14:textId="77777777" w:rsidR="00A9368E" w:rsidRPr="00812CF6" w:rsidRDefault="00A9368E" w:rsidP="000256CB">
            <w:pPr>
              <w:tabs>
                <w:tab w:val="left" w:pos="2552"/>
              </w:tabs>
              <w:spacing w:after="0" w:line="240" w:lineRule="auto"/>
              <w:rPr>
                <w:rFonts w:ascii="Times New Roman" w:hAnsi="Times New Roman"/>
                <w:sz w:val="20"/>
                <w:szCs w:val="20"/>
                <w:lang w:val="uk-UA"/>
              </w:rPr>
            </w:pPr>
            <w:r>
              <w:rPr>
                <w:rFonts w:ascii="Times New Roman" w:hAnsi="Times New Roman"/>
                <w:sz w:val="20"/>
                <w:szCs w:val="20"/>
                <w:lang w:val="uk-UA"/>
              </w:rPr>
              <w:t>60</w:t>
            </w:r>
          </w:p>
        </w:tc>
        <w:tc>
          <w:tcPr>
            <w:tcW w:w="236" w:type="dxa"/>
            <w:vMerge/>
          </w:tcPr>
          <w:p w14:paraId="4AC6A0CF" w14:textId="77777777" w:rsidR="00A9368E" w:rsidRPr="00812CF6" w:rsidRDefault="00A9368E" w:rsidP="000256CB">
            <w:pPr>
              <w:tabs>
                <w:tab w:val="left" w:pos="2552"/>
              </w:tabs>
              <w:spacing w:after="0" w:line="240" w:lineRule="auto"/>
              <w:rPr>
                <w:rFonts w:ascii="Times New Roman" w:hAnsi="Times New Roman"/>
                <w:sz w:val="20"/>
                <w:szCs w:val="20"/>
                <w:lang w:val="uk-UA"/>
              </w:rPr>
            </w:pPr>
          </w:p>
        </w:tc>
      </w:tr>
    </w:tbl>
    <w:p w14:paraId="380F0A17" w14:textId="77777777" w:rsidR="00A9368E" w:rsidRDefault="00A9368E" w:rsidP="000256CB">
      <w:pPr>
        <w:pStyle w:val="a3"/>
        <w:tabs>
          <w:tab w:val="left" w:pos="266"/>
          <w:tab w:val="left" w:pos="360"/>
        </w:tabs>
        <w:spacing w:after="0" w:line="240" w:lineRule="auto"/>
        <w:ind w:left="0"/>
        <w:jc w:val="both"/>
        <w:rPr>
          <w:rFonts w:ascii="Times New Roman" w:hAnsi="Times New Roman"/>
          <w:b/>
          <w:sz w:val="24"/>
          <w:szCs w:val="24"/>
          <w:lang w:val="uk-UA"/>
        </w:rPr>
      </w:pPr>
    </w:p>
    <w:p w14:paraId="3402DB17" w14:textId="623BEFA7" w:rsidR="00A9368E" w:rsidRPr="00460C5C" w:rsidRDefault="00CE67F3" w:rsidP="00D678D5">
      <w:pPr>
        <w:pStyle w:val="a3"/>
        <w:tabs>
          <w:tab w:val="left" w:pos="266"/>
          <w:tab w:val="left" w:pos="360"/>
        </w:tabs>
        <w:spacing w:after="0" w:line="240" w:lineRule="auto"/>
        <w:ind w:left="0"/>
        <w:jc w:val="both"/>
        <w:rPr>
          <w:rFonts w:ascii="Times New Roman" w:hAnsi="Times New Roman"/>
          <w:b/>
          <w:sz w:val="24"/>
          <w:szCs w:val="24"/>
          <w:lang w:val="uk-UA"/>
        </w:rPr>
      </w:pPr>
      <w:r>
        <w:rPr>
          <w:rFonts w:ascii="Times New Roman" w:hAnsi="Times New Roman"/>
          <w:b/>
          <w:sz w:val="24"/>
          <w:szCs w:val="24"/>
          <w:lang w:val="uk-UA"/>
        </w:rPr>
        <w:t>6</w:t>
      </w:r>
      <w:r w:rsidR="00D678D5">
        <w:rPr>
          <w:rFonts w:ascii="Times New Roman" w:hAnsi="Times New Roman"/>
          <w:b/>
          <w:sz w:val="24"/>
          <w:szCs w:val="24"/>
          <w:lang w:val="uk-UA"/>
        </w:rPr>
        <w:t>.</w:t>
      </w:r>
      <w:r>
        <w:rPr>
          <w:rFonts w:ascii="Times New Roman" w:hAnsi="Times New Roman"/>
          <w:b/>
          <w:sz w:val="24"/>
          <w:szCs w:val="24"/>
          <w:lang w:val="uk-UA"/>
        </w:rPr>
        <w:t xml:space="preserve"> </w:t>
      </w:r>
      <w:r w:rsidR="00A9368E" w:rsidRPr="00460C5C">
        <w:rPr>
          <w:rFonts w:ascii="Times New Roman" w:hAnsi="Times New Roman"/>
          <w:b/>
          <w:sz w:val="24"/>
          <w:szCs w:val="24"/>
          <w:lang w:val="uk-UA"/>
        </w:rPr>
        <w:t>Рекомендовані джерела</w:t>
      </w:r>
      <w:r w:rsidR="00C83126">
        <w:rPr>
          <w:rFonts w:ascii="Times New Roman" w:hAnsi="Times New Roman"/>
          <w:b/>
          <w:sz w:val="24"/>
          <w:szCs w:val="24"/>
          <w:lang w:val="uk-UA"/>
        </w:rPr>
        <w:t xml:space="preserve"> </w:t>
      </w:r>
      <w:r w:rsidR="00A9368E" w:rsidRPr="00657305">
        <w:rPr>
          <w:rFonts w:ascii="Times New Roman" w:hAnsi="Times New Roman"/>
          <w:sz w:val="24"/>
          <w:szCs w:val="24"/>
          <w:lang w:val="uk-UA"/>
        </w:rPr>
        <w:t>(</w:t>
      </w:r>
      <w:r w:rsidR="00A9368E" w:rsidRPr="001D43BD">
        <w:rPr>
          <w:rFonts w:ascii="Times New Roman" w:hAnsi="Times New Roman"/>
          <w:bCs/>
          <w:sz w:val="24"/>
          <w:szCs w:val="24"/>
          <w:lang w:val="uk-UA"/>
        </w:rPr>
        <w:t>у тому числі Інтернет ресурси)</w:t>
      </w:r>
    </w:p>
    <w:p w14:paraId="6C9BC6D0" w14:textId="77777777" w:rsidR="00A9368E" w:rsidRPr="00460C5C" w:rsidRDefault="00A9368E" w:rsidP="000256CB">
      <w:pPr>
        <w:tabs>
          <w:tab w:val="left" w:pos="2552"/>
        </w:tabs>
        <w:spacing w:after="0" w:line="240" w:lineRule="auto"/>
        <w:jc w:val="both"/>
        <w:rPr>
          <w:rFonts w:ascii="Times New Roman" w:hAnsi="Times New Roman"/>
          <w:i/>
          <w:sz w:val="24"/>
          <w:szCs w:val="24"/>
          <w:lang w:val="uk-UA"/>
        </w:rPr>
      </w:pPr>
      <w:bookmarkStart w:id="2" w:name="_Hlk238730423"/>
      <w:r>
        <w:rPr>
          <w:rFonts w:ascii="Times New Roman" w:hAnsi="Times New Roman"/>
          <w:b/>
          <w:sz w:val="24"/>
          <w:szCs w:val="24"/>
          <w:lang w:val="uk-UA"/>
        </w:rPr>
        <w:t xml:space="preserve">Основна </w:t>
      </w:r>
      <w:r>
        <w:rPr>
          <w:rFonts w:ascii="Times New Roman" w:hAnsi="Times New Roman"/>
          <w:i/>
          <w:sz w:val="24"/>
          <w:szCs w:val="24"/>
          <w:lang w:val="uk-UA"/>
        </w:rPr>
        <w:t>(базова</w:t>
      </w:r>
      <w:r w:rsidR="006413C8">
        <w:rPr>
          <w:rFonts w:ascii="Times New Roman" w:hAnsi="Times New Roman"/>
          <w:i/>
          <w:sz w:val="24"/>
          <w:szCs w:val="24"/>
          <w:lang w:val="uk-UA"/>
        </w:rPr>
        <w:t xml:space="preserve"> навчально-методична</w:t>
      </w:r>
      <w:r>
        <w:rPr>
          <w:rFonts w:ascii="Times New Roman" w:hAnsi="Times New Roman"/>
          <w:i/>
          <w:sz w:val="24"/>
          <w:szCs w:val="24"/>
          <w:lang w:val="uk-UA"/>
        </w:rPr>
        <w:t>)</w:t>
      </w:r>
      <w:r>
        <w:rPr>
          <w:rFonts w:ascii="Times New Roman" w:hAnsi="Times New Roman"/>
          <w:b/>
          <w:sz w:val="24"/>
          <w:szCs w:val="24"/>
          <w:lang w:val="uk-UA"/>
        </w:rPr>
        <w:t>:</w:t>
      </w:r>
    </w:p>
    <w:p w14:paraId="2F270204" w14:textId="77777777" w:rsidR="00A9368E" w:rsidRPr="009725A8" w:rsidRDefault="00A9368E" w:rsidP="009725A8">
      <w:pPr>
        <w:pStyle w:val="a3"/>
        <w:numPr>
          <w:ilvl w:val="0"/>
          <w:numId w:val="10"/>
        </w:numPr>
        <w:autoSpaceDE w:val="0"/>
        <w:autoSpaceDN w:val="0"/>
        <w:adjustRightInd w:val="0"/>
        <w:spacing w:after="0" w:line="240" w:lineRule="auto"/>
        <w:ind w:left="0" w:firstLine="0"/>
        <w:contextualSpacing/>
        <w:jc w:val="both"/>
        <w:rPr>
          <w:rFonts w:ascii="Times New Roman" w:hAnsi="Times New Roman"/>
          <w:bCs/>
          <w:sz w:val="24"/>
          <w:szCs w:val="24"/>
          <w:lang w:val="uk-UA"/>
        </w:rPr>
      </w:pPr>
      <w:r w:rsidRPr="009725A8">
        <w:rPr>
          <w:rFonts w:ascii="Times New Roman" w:hAnsi="Times New Roman"/>
          <w:bCs/>
          <w:sz w:val="24"/>
          <w:szCs w:val="24"/>
          <w:lang w:val="uk-UA"/>
        </w:rPr>
        <w:t>Баумейстер</w:t>
      </w:r>
      <w:r w:rsidR="00BF7D31" w:rsidRPr="009725A8">
        <w:rPr>
          <w:rFonts w:ascii="Times New Roman" w:hAnsi="Times New Roman"/>
          <w:bCs/>
          <w:sz w:val="24"/>
          <w:szCs w:val="24"/>
          <w:lang w:val="uk-UA"/>
        </w:rPr>
        <w:t>,</w:t>
      </w:r>
      <w:r w:rsidRPr="009725A8">
        <w:rPr>
          <w:rFonts w:ascii="Times New Roman" w:hAnsi="Times New Roman"/>
          <w:bCs/>
          <w:sz w:val="24"/>
          <w:szCs w:val="24"/>
          <w:lang w:val="uk-UA"/>
        </w:rPr>
        <w:t xml:space="preserve"> А. </w:t>
      </w:r>
      <w:r w:rsidR="00A32600" w:rsidRPr="009725A8">
        <w:rPr>
          <w:rFonts w:ascii="Times New Roman" w:hAnsi="Times New Roman"/>
          <w:bCs/>
          <w:sz w:val="24"/>
          <w:szCs w:val="24"/>
          <w:lang w:val="uk-UA"/>
        </w:rPr>
        <w:t xml:space="preserve">(2017). </w:t>
      </w:r>
      <w:r w:rsidRPr="009725A8">
        <w:rPr>
          <w:rFonts w:ascii="Times New Roman" w:hAnsi="Times New Roman"/>
          <w:bCs/>
          <w:sz w:val="24"/>
          <w:szCs w:val="24"/>
          <w:lang w:val="uk-UA"/>
        </w:rPr>
        <w:t xml:space="preserve">Вступ до філософських студій, або інтелектуальні подорожі до країни філософії: </w:t>
      </w:r>
      <w:r w:rsidRPr="009725A8">
        <w:rPr>
          <w:rFonts w:ascii="Times New Roman" w:hAnsi="Times New Roman"/>
          <w:bCs/>
          <w:i/>
          <w:sz w:val="24"/>
          <w:szCs w:val="24"/>
          <w:lang w:val="uk-UA"/>
        </w:rPr>
        <w:t>наук. посіб</w:t>
      </w:r>
      <w:r w:rsidRPr="009725A8">
        <w:rPr>
          <w:rFonts w:ascii="Times New Roman" w:hAnsi="Times New Roman"/>
          <w:bCs/>
          <w:sz w:val="24"/>
          <w:szCs w:val="24"/>
          <w:lang w:val="uk-UA"/>
        </w:rPr>
        <w:t>. К</w:t>
      </w:r>
      <w:r w:rsidR="00FC0973" w:rsidRPr="009725A8">
        <w:rPr>
          <w:rFonts w:ascii="Times New Roman" w:hAnsi="Times New Roman"/>
          <w:bCs/>
          <w:sz w:val="24"/>
          <w:szCs w:val="24"/>
          <w:lang w:val="uk-UA"/>
        </w:rPr>
        <w:t>иїв</w:t>
      </w:r>
      <w:r w:rsidRPr="009725A8">
        <w:rPr>
          <w:rFonts w:ascii="Times New Roman" w:hAnsi="Times New Roman"/>
          <w:bCs/>
          <w:sz w:val="24"/>
          <w:szCs w:val="24"/>
          <w:lang w:val="uk-UA"/>
        </w:rPr>
        <w:t xml:space="preserve">: Інститут обдарованої дитини НАПН України. </w:t>
      </w:r>
    </w:p>
    <w:p w14:paraId="399E1C2B" w14:textId="5A3C8261" w:rsidR="006413C8" w:rsidRPr="009725A8" w:rsidRDefault="006413C8" w:rsidP="009725A8">
      <w:pPr>
        <w:pStyle w:val="a3"/>
        <w:numPr>
          <w:ilvl w:val="0"/>
          <w:numId w:val="10"/>
        </w:numPr>
        <w:spacing w:after="0" w:line="240" w:lineRule="auto"/>
        <w:ind w:left="0" w:firstLine="0"/>
        <w:jc w:val="both"/>
        <w:rPr>
          <w:rFonts w:ascii="Times New Roman" w:hAnsi="Times New Roman"/>
          <w:sz w:val="24"/>
          <w:szCs w:val="24"/>
          <w:lang w:val="uk-UA"/>
        </w:rPr>
      </w:pPr>
      <w:r w:rsidRPr="009725A8">
        <w:rPr>
          <w:rFonts w:ascii="Times New Roman" w:hAnsi="Times New Roman"/>
          <w:i/>
          <w:sz w:val="24"/>
          <w:szCs w:val="24"/>
          <w:lang w:val="uk-UA"/>
        </w:rPr>
        <w:t>Європейський словник філософій</w:t>
      </w:r>
      <w:r w:rsidRPr="009725A8">
        <w:rPr>
          <w:rFonts w:ascii="Times New Roman" w:hAnsi="Times New Roman"/>
          <w:sz w:val="24"/>
          <w:szCs w:val="24"/>
          <w:lang w:val="uk-UA"/>
        </w:rPr>
        <w:t>: Лексикон неперекладностей. (2011-20</w:t>
      </w:r>
      <w:r w:rsidR="000D1C8C" w:rsidRPr="009725A8">
        <w:rPr>
          <w:rFonts w:ascii="Times New Roman" w:hAnsi="Times New Roman"/>
          <w:sz w:val="24"/>
          <w:szCs w:val="24"/>
          <w:lang w:val="uk-UA"/>
        </w:rPr>
        <w:t>24</w:t>
      </w:r>
      <w:r w:rsidRPr="009725A8">
        <w:rPr>
          <w:rFonts w:ascii="Times New Roman" w:hAnsi="Times New Roman"/>
          <w:sz w:val="24"/>
          <w:szCs w:val="24"/>
          <w:lang w:val="uk-UA"/>
        </w:rPr>
        <w:t>). Том</w:t>
      </w:r>
      <w:r w:rsidR="0050389F" w:rsidRPr="009725A8">
        <w:rPr>
          <w:rFonts w:ascii="Times New Roman" w:hAnsi="Times New Roman"/>
          <w:sz w:val="24"/>
          <w:szCs w:val="24"/>
          <w:lang w:val="uk-UA"/>
        </w:rPr>
        <w:t>и</w:t>
      </w:r>
      <w:r w:rsidRPr="009725A8">
        <w:rPr>
          <w:rFonts w:ascii="Times New Roman" w:hAnsi="Times New Roman"/>
          <w:sz w:val="24"/>
          <w:szCs w:val="24"/>
          <w:lang w:val="uk-UA"/>
        </w:rPr>
        <w:t xml:space="preserve"> 1-</w:t>
      </w:r>
      <w:r w:rsidR="000D1C8C" w:rsidRPr="009725A8">
        <w:rPr>
          <w:rFonts w:ascii="Times New Roman" w:hAnsi="Times New Roman"/>
          <w:sz w:val="24"/>
          <w:szCs w:val="24"/>
          <w:lang w:val="uk-UA"/>
        </w:rPr>
        <w:t>5</w:t>
      </w:r>
      <w:r w:rsidRPr="009725A8">
        <w:rPr>
          <w:rFonts w:ascii="Times New Roman" w:hAnsi="Times New Roman"/>
          <w:sz w:val="24"/>
          <w:szCs w:val="24"/>
          <w:lang w:val="uk-UA"/>
        </w:rPr>
        <w:t xml:space="preserve"> / Кассен Б. (Укл.). Київ: ДУХ І ЛІТЕРА.</w:t>
      </w:r>
    </w:p>
    <w:p w14:paraId="268C2426" w14:textId="77777777" w:rsidR="00A32600" w:rsidRPr="009725A8" w:rsidRDefault="00A32600" w:rsidP="009725A8">
      <w:pPr>
        <w:pStyle w:val="a3"/>
        <w:numPr>
          <w:ilvl w:val="0"/>
          <w:numId w:val="10"/>
        </w:numPr>
        <w:spacing w:after="0" w:line="240" w:lineRule="auto"/>
        <w:ind w:left="0" w:firstLine="0"/>
        <w:contextualSpacing/>
        <w:jc w:val="both"/>
        <w:rPr>
          <w:rFonts w:ascii="Times New Roman" w:hAnsi="Times New Roman"/>
          <w:bCs/>
          <w:color w:val="0070C0"/>
          <w:sz w:val="24"/>
          <w:szCs w:val="24"/>
          <w:lang w:val="uk-UA"/>
        </w:rPr>
      </w:pPr>
      <w:r w:rsidRPr="009725A8">
        <w:rPr>
          <w:rFonts w:ascii="Times New Roman" w:hAnsi="Times New Roman"/>
          <w:sz w:val="24"/>
          <w:szCs w:val="24"/>
          <w:lang w:val="uk-UA"/>
        </w:rPr>
        <w:t xml:space="preserve">Комісар, Л.П. (2021). </w:t>
      </w:r>
      <w:r w:rsidRPr="009725A8">
        <w:rPr>
          <w:rFonts w:ascii="Times New Roman" w:hAnsi="Times New Roman"/>
          <w:bCs/>
          <w:kern w:val="36"/>
          <w:sz w:val="24"/>
          <w:szCs w:val="24"/>
          <w:lang w:val="uk-UA"/>
        </w:rPr>
        <w:t xml:space="preserve">Філософія: </w:t>
      </w:r>
      <w:r w:rsidRPr="009725A8">
        <w:rPr>
          <w:rFonts w:ascii="Times New Roman" w:hAnsi="Times New Roman"/>
          <w:bCs/>
          <w:i/>
          <w:kern w:val="36"/>
          <w:sz w:val="24"/>
          <w:szCs w:val="24"/>
          <w:lang w:val="uk-UA"/>
        </w:rPr>
        <w:t>навчально-методичний посібник з дисципліни «Філософія».</w:t>
      </w:r>
      <w:r w:rsidRPr="009725A8">
        <w:rPr>
          <w:rFonts w:ascii="Times New Roman" w:hAnsi="Times New Roman"/>
          <w:bCs/>
          <w:kern w:val="36"/>
          <w:sz w:val="24"/>
          <w:szCs w:val="24"/>
          <w:lang w:val="uk-UA"/>
        </w:rPr>
        <w:t xml:space="preserve"> </w:t>
      </w:r>
      <w:r w:rsidRPr="009725A8">
        <w:rPr>
          <w:rFonts w:ascii="Times New Roman" w:hAnsi="Times New Roman"/>
          <w:bCs/>
          <w:kern w:val="36"/>
          <w:sz w:val="24"/>
          <w:szCs w:val="24"/>
        </w:rPr>
        <w:t xml:space="preserve">Напрями підготовки: 035 Філологія; 014 Середня освіта; 053 Психологія; 242 Туризм; 075 Маркетинг; 073 Менеджмент. </w:t>
      </w:r>
      <w:r w:rsidRPr="009725A8">
        <w:rPr>
          <w:rFonts w:ascii="Times New Roman" w:hAnsi="Times New Roman"/>
          <w:sz w:val="24"/>
          <w:szCs w:val="24"/>
        </w:rPr>
        <w:t xml:space="preserve">Київ: КНЛУ. </w:t>
      </w:r>
      <w:r w:rsidRPr="009725A8">
        <w:rPr>
          <w:rFonts w:ascii="Times New Roman" w:hAnsi="Times New Roman"/>
          <w:bCs/>
          <w:sz w:val="24"/>
          <w:szCs w:val="24"/>
        </w:rPr>
        <w:t xml:space="preserve">URI:  </w:t>
      </w:r>
      <w:hyperlink r:id="rId9" w:history="1">
        <w:r w:rsidRPr="009725A8">
          <w:rPr>
            <w:rStyle w:val="af"/>
            <w:rFonts w:ascii="Times New Roman" w:hAnsi="Times New Roman"/>
            <w:color w:val="0070C0"/>
            <w:sz w:val="24"/>
            <w:szCs w:val="24"/>
            <w:bdr w:val="none" w:sz="0" w:space="0" w:color="auto" w:frame="1"/>
          </w:rPr>
          <w:t>http://rep.knlu.edu.ua/xmlui/handle/787878787/1427</w:t>
        </w:r>
      </w:hyperlink>
    </w:p>
    <w:p w14:paraId="695394DB" w14:textId="689363F1" w:rsidR="00E718B8" w:rsidRPr="009725A8" w:rsidRDefault="00E718B8" w:rsidP="009725A8">
      <w:pPr>
        <w:pStyle w:val="a3"/>
        <w:numPr>
          <w:ilvl w:val="0"/>
          <w:numId w:val="10"/>
        </w:numPr>
        <w:spacing w:after="0" w:line="240" w:lineRule="auto"/>
        <w:ind w:left="0" w:firstLine="0"/>
        <w:jc w:val="both"/>
        <w:rPr>
          <w:rFonts w:ascii="Times New Roman" w:hAnsi="Times New Roman"/>
          <w:sz w:val="24"/>
          <w:szCs w:val="24"/>
          <w:lang w:val="en-US"/>
        </w:rPr>
      </w:pPr>
      <w:r w:rsidRPr="009725A8">
        <w:rPr>
          <w:rFonts w:ascii="Times New Roman" w:hAnsi="Times New Roman"/>
          <w:sz w:val="24"/>
          <w:szCs w:val="24"/>
          <w:lang w:val="uk-UA"/>
        </w:rPr>
        <w:t xml:space="preserve">Комісар, Л. П. (2022). Метадисциплінарність сучасної філософії в оптиці практичних вимірів. </w:t>
      </w:r>
      <w:r w:rsidRPr="009725A8">
        <w:rPr>
          <w:rFonts w:ascii="Times New Roman" w:hAnsi="Times New Roman"/>
          <w:i/>
          <w:sz w:val="24"/>
          <w:szCs w:val="24"/>
        </w:rPr>
        <w:t>Вісник Національного авіаційного університету</w:t>
      </w:r>
      <w:r w:rsidRPr="009725A8">
        <w:rPr>
          <w:rFonts w:ascii="Times New Roman" w:hAnsi="Times New Roman"/>
          <w:sz w:val="24"/>
          <w:szCs w:val="24"/>
        </w:rPr>
        <w:t xml:space="preserve">. Серія: Філософія. Культурологія: </w:t>
      </w:r>
      <w:r w:rsidRPr="009725A8">
        <w:rPr>
          <w:rFonts w:ascii="Times New Roman" w:hAnsi="Times New Roman"/>
          <w:i/>
          <w:iCs/>
          <w:sz w:val="24"/>
          <w:szCs w:val="24"/>
        </w:rPr>
        <w:t xml:space="preserve">Збірник наукових праць. </w:t>
      </w:r>
      <w:r w:rsidR="0069548E" w:rsidRPr="009725A8">
        <w:rPr>
          <w:rFonts w:ascii="Times New Roman" w:hAnsi="Times New Roman"/>
          <w:i/>
          <w:iCs/>
          <w:sz w:val="24"/>
          <w:szCs w:val="24"/>
          <w:lang w:val="uk-UA"/>
        </w:rPr>
        <w:t>2</w:t>
      </w:r>
      <w:r w:rsidRPr="009725A8">
        <w:rPr>
          <w:rFonts w:ascii="Times New Roman" w:hAnsi="Times New Roman"/>
          <w:i/>
          <w:iCs/>
          <w:sz w:val="24"/>
          <w:szCs w:val="24"/>
          <w:lang w:val="en-US"/>
        </w:rPr>
        <w:t xml:space="preserve"> (36)</w:t>
      </w:r>
      <w:r w:rsidR="0069548E" w:rsidRPr="009725A8">
        <w:rPr>
          <w:rFonts w:ascii="Times New Roman" w:hAnsi="Times New Roman"/>
          <w:sz w:val="24"/>
          <w:szCs w:val="24"/>
          <w:lang w:val="uk-UA"/>
        </w:rPr>
        <w:t>,</w:t>
      </w:r>
      <w:r w:rsidRPr="009725A8">
        <w:rPr>
          <w:rFonts w:ascii="Times New Roman" w:hAnsi="Times New Roman"/>
          <w:sz w:val="24"/>
          <w:szCs w:val="24"/>
          <w:lang w:val="en-US"/>
        </w:rPr>
        <w:t xml:space="preserve"> 45-50. </w:t>
      </w:r>
      <w:r w:rsidRPr="009725A8">
        <w:rPr>
          <w:rStyle w:val="url"/>
          <w:rFonts w:ascii="Times New Roman" w:hAnsi="Times New Roman"/>
          <w:color w:val="000000"/>
          <w:sz w:val="24"/>
          <w:szCs w:val="24"/>
          <w:shd w:val="clear" w:color="auto" w:fill="FFFFFF"/>
          <w:lang w:val="en-US"/>
        </w:rPr>
        <w:t>URL</w:t>
      </w:r>
      <w:r w:rsidRPr="009725A8">
        <w:rPr>
          <w:rStyle w:val="url"/>
          <w:rFonts w:ascii="Times New Roman" w:hAnsi="Times New Roman"/>
          <w:color w:val="000000"/>
          <w:sz w:val="24"/>
          <w:szCs w:val="24"/>
          <w:shd w:val="clear" w:color="auto" w:fill="FFFFFF"/>
          <w:lang w:val="uk-UA"/>
        </w:rPr>
        <w:t xml:space="preserve">: </w:t>
      </w:r>
      <w:hyperlink r:id="rId10" w:history="1">
        <w:r w:rsidRPr="009725A8">
          <w:rPr>
            <w:rStyle w:val="af"/>
            <w:rFonts w:ascii="Times New Roman" w:hAnsi="Times New Roman"/>
            <w:sz w:val="24"/>
            <w:szCs w:val="24"/>
            <w:lang w:val="en-US"/>
          </w:rPr>
          <w:t>https://jrnl.nau.edu.ua/index.php/VisnikPK/article/view/16970</w:t>
        </w:r>
      </w:hyperlink>
    </w:p>
    <w:p w14:paraId="4682783D" w14:textId="37305CAE" w:rsidR="0081128F" w:rsidRPr="009725A8" w:rsidRDefault="0081128F" w:rsidP="009725A8">
      <w:pPr>
        <w:pStyle w:val="a3"/>
        <w:numPr>
          <w:ilvl w:val="0"/>
          <w:numId w:val="10"/>
        </w:numPr>
        <w:spacing w:after="0" w:line="240" w:lineRule="auto"/>
        <w:ind w:left="0" w:firstLine="0"/>
        <w:jc w:val="both"/>
        <w:rPr>
          <w:rStyle w:val="af"/>
          <w:rFonts w:ascii="Times New Roman" w:hAnsi="Times New Roman"/>
          <w:color w:val="auto"/>
          <w:sz w:val="24"/>
          <w:szCs w:val="24"/>
          <w:u w:val="none"/>
          <w:lang w:val="fr-FR"/>
        </w:rPr>
      </w:pPr>
      <w:r w:rsidRPr="009725A8">
        <w:rPr>
          <w:rFonts w:ascii="Times New Roman" w:hAnsi="Times New Roman"/>
          <w:sz w:val="24"/>
          <w:szCs w:val="24"/>
        </w:rPr>
        <w:t xml:space="preserve">Комісар, Л. (2024). Культура мислення як сучасний тренд: теоретичні і прикладні аспекти. </w:t>
      </w:r>
      <w:r w:rsidRPr="009725A8">
        <w:rPr>
          <w:rFonts w:ascii="Times New Roman" w:hAnsi="Times New Roman"/>
          <w:i/>
          <w:sz w:val="24"/>
          <w:szCs w:val="24"/>
        </w:rPr>
        <w:t>Вісник Національного авіаційного університету. Серія: Філософія. Культурологія:</w:t>
      </w:r>
      <w:r w:rsidRPr="009725A8">
        <w:rPr>
          <w:rFonts w:ascii="Times New Roman" w:hAnsi="Times New Roman"/>
          <w:sz w:val="24"/>
          <w:szCs w:val="24"/>
        </w:rPr>
        <w:t xml:space="preserve"> </w:t>
      </w:r>
      <w:r w:rsidRPr="009725A8">
        <w:rPr>
          <w:rFonts w:ascii="Times New Roman" w:hAnsi="Times New Roman"/>
          <w:i/>
          <w:iCs/>
          <w:sz w:val="24"/>
          <w:szCs w:val="24"/>
        </w:rPr>
        <w:t xml:space="preserve">Збірник наукових праць. </w:t>
      </w:r>
      <w:r w:rsidRPr="009725A8">
        <w:rPr>
          <w:rFonts w:ascii="Times New Roman" w:hAnsi="Times New Roman"/>
          <w:i/>
          <w:iCs/>
          <w:sz w:val="24"/>
          <w:szCs w:val="24"/>
          <w:lang w:val="fr-FR"/>
        </w:rPr>
        <w:t>1 (3</w:t>
      </w:r>
      <w:r w:rsidRPr="009725A8">
        <w:rPr>
          <w:rFonts w:ascii="Times New Roman" w:hAnsi="Times New Roman"/>
          <w:i/>
          <w:iCs/>
          <w:sz w:val="24"/>
          <w:szCs w:val="24"/>
          <w:lang w:val="uk-UA"/>
        </w:rPr>
        <w:t>9</w:t>
      </w:r>
      <w:r w:rsidRPr="009725A8">
        <w:rPr>
          <w:rFonts w:ascii="Times New Roman" w:hAnsi="Times New Roman"/>
          <w:i/>
          <w:iCs/>
          <w:sz w:val="24"/>
          <w:szCs w:val="24"/>
          <w:lang w:val="fr-FR"/>
        </w:rPr>
        <w:t>)</w:t>
      </w:r>
      <w:r w:rsidR="0069548E" w:rsidRPr="009725A8">
        <w:rPr>
          <w:rFonts w:ascii="Times New Roman" w:hAnsi="Times New Roman"/>
          <w:i/>
          <w:iCs/>
          <w:sz w:val="24"/>
          <w:szCs w:val="24"/>
          <w:lang w:val="uk-UA"/>
        </w:rPr>
        <w:t>,</w:t>
      </w:r>
      <w:r w:rsidRPr="009725A8">
        <w:rPr>
          <w:rFonts w:ascii="Times New Roman" w:hAnsi="Times New Roman"/>
          <w:sz w:val="24"/>
          <w:szCs w:val="24"/>
          <w:lang w:val="uk-UA"/>
        </w:rPr>
        <w:t xml:space="preserve"> 42-47. </w:t>
      </w:r>
      <w:r w:rsidRPr="009725A8">
        <w:rPr>
          <w:rFonts w:ascii="Times New Roman" w:hAnsi="Times New Roman"/>
          <w:bCs/>
          <w:sz w:val="24"/>
          <w:szCs w:val="24"/>
          <w:lang w:val="fr-FR"/>
        </w:rPr>
        <w:t xml:space="preserve">URI: </w:t>
      </w:r>
      <w:r w:rsidRPr="009725A8">
        <w:rPr>
          <w:rFonts w:ascii="Times New Roman" w:hAnsi="Times New Roman"/>
          <w:color w:val="000000"/>
          <w:sz w:val="24"/>
          <w:szCs w:val="24"/>
          <w:lang w:val="fr-FR"/>
        </w:rPr>
        <w:t xml:space="preserve">  </w:t>
      </w:r>
      <w:hyperlink r:id="rId11" w:history="1">
        <w:r w:rsidRPr="009725A8">
          <w:rPr>
            <w:rStyle w:val="af"/>
            <w:rFonts w:ascii="Times New Roman" w:hAnsi="Times New Roman"/>
            <w:sz w:val="24"/>
            <w:szCs w:val="24"/>
            <w:lang w:val="fr-FR"/>
          </w:rPr>
          <w:t>https://jrnl.nau.edu.ua/index.php/VisnikPK/article/view/18450</w:t>
        </w:r>
      </w:hyperlink>
    </w:p>
    <w:p w14:paraId="61A77563" w14:textId="322E86BB" w:rsidR="0050389F" w:rsidRPr="009725A8" w:rsidRDefault="0050389F" w:rsidP="009725A8">
      <w:pPr>
        <w:pStyle w:val="a3"/>
        <w:numPr>
          <w:ilvl w:val="0"/>
          <w:numId w:val="10"/>
        </w:numPr>
        <w:spacing w:after="0" w:line="240" w:lineRule="auto"/>
        <w:ind w:left="0" w:firstLine="0"/>
        <w:contextualSpacing/>
        <w:jc w:val="both"/>
        <w:rPr>
          <w:rStyle w:val="af"/>
          <w:rFonts w:ascii="Times New Roman" w:hAnsi="Times New Roman"/>
          <w:sz w:val="24"/>
          <w:szCs w:val="24"/>
          <w:lang w:val="uk-UA"/>
        </w:rPr>
      </w:pPr>
      <w:r w:rsidRPr="009725A8">
        <w:rPr>
          <w:rFonts w:ascii="Times New Roman" w:hAnsi="Times New Roman"/>
          <w:sz w:val="24"/>
          <w:szCs w:val="24"/>
        </w:rPr>
        <w:t xml:space="preserve">Комісар, Л.П. (2024). Актуалізація «полілогу про людину» у європейській традиції філософської антропології. </w:t>
      </w:r>
      <w:r w:rsidRPr="009725A8">
        <w:rPr>
          <w:rFonts w:ascii="Times New Roman" w:hAnsi="Times New Roman"/>
          <w:i/>
          <w:iCs/>
          <w:sz w:val="24"/>
          <w:szCs w:val="24"/>
        </w:rPr>
        <w:t>Вісник Національного авіаційного університету. Серія: Філософія. Культурологія:</w:t>
      </w:r>
      <w:r w:rsidRPr="009725A8">
        <w:rPr>
          <w:rFonts w:ascii="Times New Roman" w:hAnsi="Times New Roman"/>
          <w:sz w:val="24"/>
          <w:szCs w:val="24"/>
        </w:rPr>
        <w:t xml:space="preserve"> </w:t>
      </w:r>
      <w:r w:rsidRPr="009725A8">
        <w:rPr>
          <w:rFonts w:ascii="Times New Roman" w:hAnsi="Times New Roman"/>
          <w:i/>
          <w:iCs/>
          <w:sz w:val="24"/>
          <w:szCs w:val="24"/>
        </w:rPr>
        <w:t>Збірник наукових праць</w:t>
      </w:r>
      <w:r w:rsidRPr="009725A8">
        <w:rPr>
          <w:rFonts w:ascii="Times New Roman" w:hAnsi="Times New Roman"/>
          <w:i/>
          <w:iCs/>
          <w:sz w:val="24"/>
          <w:szCs w:val="24"/>
          <w:lang w:val="uk-UA"/>
        </w:rPr>
        <w:t>, 2</w:t>
      </w:r>
      <w:r w:rsidRPr="009725A8">
        <w:rPr>
          <w:rFonts w:ascii="Times New Roman" w:hAnsi="Times New Roman"/>
          <w:i/>
          <w:iCs/>
          <w:sz w:val="24"/>
          <w:szCs w:val="24"/>
        </w:rPr>
        <w:t xml:space="preserve"> (40)</w:t>
      </w:r>
      <w:r w:rsidRPr="009725A8">
        <w:rPr>
          <w:rFonts w:ascii="Times New Roman" w:hAnsi="Times New Roman"/>
          <w:i/>
          <w:iCs/>
          <w:sz w:val="24"/>
          <w:szCs w:val="24"/>
          <w:lang w:val="uk-UA"/>
        </w:rPr>
        <w:t xml:space="preserve">, </w:t>
      </w:r>
      <w:r w:rsidRPr="009725A8">
        <w:rPr>
          <w:rFonts w:ascii="Times New Roman" w:hAnsi="Times New Roman"/>
          <w:sz w:val="24"/>
          <w:szCs w:val="24"/>
        </w:rPr>
        <w:t>30-35. URI:</w:t>
      </w:r>
      <w:r w:rsidRPr="009725A8">
        <w:rPr>
          <w:rFonts w:ascii="Times New Roman" w:hAnsi="Times New Roman"/>
          <w:sz w:val="24"/>
          <w:szCs w:val="24"/>
          <w:lang w:val="uk-UA"/>
        </w:rPr>
        <w:t xml:space="preserve"> </w:t>
      </w:r>
      <w:hyperlink r:id="rId12">
        <w:r w:rsidRPr="009725A8">
          <w:rPr>
            <w:rStyle w:val="af"/>
            <w:rFonts w:ascii="Times New Roman" w:hAnsi="Times New Roman"/>
            <w:sz w:val="24"/>
            <w:szCs w:val="24"/>
          </w:rPr>
          <w:t>https://jrnl.nau.edu.ua/index.php/VisnikPK/article/view/19324</w:t>
        </w:r>
      </w:hyperlink>
    </w:p>
    <w:p w14:paraId="402E9DA9" w14:textId="77777777" w:rsidR="009725A8" w:rsidRPr="009725A8" w:rsidRDefault="009725A8" w:rsidP="009725A8">
      <w:pPr>
        <w:pStyle w:val="a3"/>
        <w:numPr>
          <w:ilvl w:val="0"/>
          <w:numId w:val="10"/>
        </w:numPr>
        <w:spacing w:after="0" w:line="240" w:lineRule="auto"/>
        <w:ind w:left="0" w:firstLine="0"/>
        <w:jc w:val="both"/>
        <w:rPr>
          <w:rFonts w:ascii="Times New Roman" w:eastAsia="Times New Roman" w:hAnsi="Times New Roman"/>
          <w:color w:val="000000" w:themeColor="text1"/>
          <w:sz w:val="24"/>
          <w:szCs w:val="24"/>
          <w:lang w:val="uk"/>
        </w:rPr>
      </w:pPr>
      <w:r w:rsidRPr="009725A8">
        <w:rPr>
          <w:rFonts w:ascii="Times New Roman" w:eastAsia="Times New Roman" w:hAnsi="Times New Roman"/>
          <w:color w:val="000000" w:themeColor="text1"/>
          <w:sz w:val="24"/>
          <w:szCs w:val="24"/>
        </w:rPr>
        <w:t xml:space="preserve">Комісар, Л. П., </w:t>
      </w:r>
      <w:r w:rsidRPr="009725A8">
        <w:rPr>
          <w:rFonts w:ascii="Times New Roman" w:hAnsi="Times New Roman"/>
          <w:sz w:val="24"/>
          <w:szCs w:val="24"/>
        </w:rPr>
        <w:t xml:space="preserve">&amp; </w:t>
      </w:r>
      <w:r w:rsidRPr="009725A8">
        <w:rPr>
          <w:rFonts w:ascii="Times New Roman" w:eastAsia="Times New Roman" w:hAnsi="Times New Roman"/>
          <w:color w:val="000000" w:themeColor="text1"/>
          <w:sz w:val="24"/>
          <w:szCs w:val="24"/>
        </w:rPr>
        <w:t xml:space="preserve">Беля, В. В. (2025). Критичне мислення як тренд мережевої культури. </w:t>
      </w:r>
      <w:r w:rsidRPr="009725A8">
        <w:rPr>
          <w:rFonts w:ascii="Times New Roman" w:eastAsia="Times New Roman" w:hAnsi="Times New Roman"/>
          <w:i/>
          <w:iCs/>
          <w:color w:val="000000" w:themeColor="text1"/>
          <w:sz w:val="24"/>
          <w:szCs w:val="24"/>
        </w:rPr>
        <w:t>Вісник КНЛУ. Серія “Історія. Економіка. Філософія”, 31</w:t>
      </w:r>
      <w:r w:rsidRPr="009725A8">
        <w:rPr>
          <w:rFonts w:ascii="Times New Roman" w:eastAsia="Times New Roman" w:hAnsi="Times New Roman"/>
          <w:color w:val="000000" w:themeColor="text1"/>
          <w:sz w:val="24"/>
          <w:szCs w:val="24"/>
        </w:rPr>
        <w:t>, 128-139.</w:t>
      </w:r>
      <w:r w:rsidRPr="009725A8">
        <w:rPr>
          <w:rFonts w:ascii="Times New Roman" w:eastAsia="Times New Roman" w:hAnsi="Times New Roman"/>
          <w:i/>
          <w:iCs/>
          <w:color w:val="000000" w:themeColor="text1"/>
          <w:sz w:val="24"/>
          <w:szCs w:val="24"/>
        </w:rPr>
        <w:t xml:space="preserve"> </w:t>
      </w:r>
      <w:r w:rsidRPr="009725A8">
        <w:rPr>
          <w:rFonts w:ascii="Times New Roman" w:eastAsia="Times New Roman" w:hAnsi="Times New Roman"/>
          <w:color w:val="000000" w:themeColor="text1"/>
          <w:sz w:val="24"/>
          <w:szCs w:val="24"/>
        </w:rPr>
        <w:t xml:space="preserve">DOI: </w:t>
      </w:r>
      <w:hyperlink r:id="rId13">
        <w:r w:rsidRPr="009725A8">
          <w:rPr>
            <w:rStyle w:val="af"/>
            <w:rFonts w:ascii="Times New Roman" w:eastAsia="Times New Roman" w:hAnsi="Times New Roman"/>
            <w:color w:val="007AB2"/>
            <w:sz w:val="24"/>
            <w:szCs w:val="24"/>
          </w:rPr>
          <w:t>https://doi.org/10.32589/2412-9321.31.2025.348150</w:t>
        </w:r>
      </w:hyperlink>
      <w:r w:rsidRPr="009725A8">
        <w:rPr>
          <w:rFonts w:ascii="Times New Roman" w:eastAsia="Times New Roman" w:hAnsi="Times New Roman"/>
          <w:color w:val="007AB2"/>
          <w:sz w:val="24"/>
          <w:szCs w:val="24"/>
          <w:u w:val="single"/>
        </w:rPr>
        <w:t xml:space="preserve">  </w:t>
      </w:r>
    </w:p>
    <w:p w14:paraId="164B9E78" w14:textId="5CBF5675" w:rsidR="007C19E6" w:rsidRPr="009725A8" w:rsidRDefault="007C19E6" w:rsidP="009725A8">
      <w:pPr>
        <w:pStyle w:val="a3"/>
        <w:numPr>
          <w:ilvl w:val="0"/>
          <w:numId w:val="10"/>
        </w:numPr>
        <w:spacing w:after="0" w:line="240" w:lineRule="auto"/>
        <w:ind w:left="0" w:firstLine="0"/>
        <w:jc w:val="both"/>
        <w:rPr>
          <w:rFonts w:ascii="Times New Roman" w:hAnsi="Times New Roman"/>
          <w:color w:val="000000"/>
          <w:sz w:val="24"/>
          <w:szCs w:val="24"/>
          <w:lang w:val="uk-UA"/>
        </w:rPr>
      </w:pPr>
      <w:r w:rsidRPr="009725A8">
        <w:rPr>
          <w:rFonts w:ascii="Times New Roman" w:hAnsi="Times New Roman"/>
          <w:color w:val="000000"/>
          <w:sz w:val="24"/>
          <w:szCs w:val="24"/>
          <w:lang w:val="uk-UA"/>
        </w:rPr>
        <w:t>Лакс, М. (20</w:t>
      </w:r>
      <w:r w:rsidR="00D54C18" w:rsidRPr="009725A8">
        <w:rPr>
          <w:rFonts w:ascii="Times New Roman" w:hAnsi="Times New Roman"/>
          <w:color w:val="000000"/>
          <w:sz w:val="24"/>
          <w:szCs w:val="24"/>
          <w:lang w:val="uk-UA"/>
        </w:rPr>
        <w:t>21</w:t>
      </w:r>
      <w:r w:rsidRPr="009725A8">
        <w:rPr>
          <w:rFonts w:ascii="Times New Roman" w:hAnsi="Times New Roman"/>
          <w:color w:val="000000"/>
          <w:sz w:val="24"/>
          <w:szCs w:val="24"/>
          <w:lang w:val="uk-UA"/>
        </w:rPr>
        <w:t xml:space="preserve">). Метафізика: </w:t>
      </w:r>
      <w:r w:rsidRPr="009725A8">
        <w:rPr>
          <w:rFonts w:ascii="Times New Roman" w:hAnsi="Times New Roman"/>
          <w:i/>
          <w:color w:val="000000"/>
          <w:sz w:val="24"/>
          <w:szCs w:val="24"/>
          <w:lang w:val="uk-UA"/>
        </w:rPr>
        <w:t>сучасний вступний курс</w:t>
      </w:r>
      <w:r w:rsidR="0069548E" w:rsidRPr="009725A8">
        <w:rPr>
          <w:rFonts w:ascii="Times New Roman" w:hAnsi="Times New Roman"/>
          <w:color w:val="000000"/>
          <w:sz w:val="24"/>
          <w:szCs w:val="24"/>
          <w:lang w:val="uk-UA"/>
        </w:rPr>
        <w:t xml:space="preserve"> </w:t>
      </w:r>
      <w:r w:rsidR="00EE1F96" w:rsidRPr="009725A8">
        <w:rPr>
          <w:rFonts w:ascii="Times New Roman" w:hAnsi="Times New Roman"/>
          <w:color w:val="000000"/>
          <w:sz w:val="24"/>
          <w:szCs w:val="24"/>
          <w:lang w:val="uk-UA"/>
        </w:rPr>
        <w:t xml:space="preserve">/ </w:t>
      </w:r>
      <w:r w:rsidR="0069548E" w:rsidRPr="009725A8">
        <w:rPr>
          <w:rFonts w:ascii="Times New Roman" w:hAnsi="Times New Roman"/>
          <w:color w:val="000000"/>
          <w:sz w:val="24"/>
          <w:szCs w:val="24"/>
          <w:lang w:val="uk-UA"/>
        </w:rPr>
        <w:t xml:space="preserve">Пер. з англ. </w:t>
      </w:r>
      <w:r w:rsidRPr="009725A8">
        <w:rPr>
          <w:rFonts w:ascii="Times New Roman" w:hAnsi="Times New Roman"/>
          <w:color w:val="000000"/>
          <w:sz w:val="24"/>
          <w:szCs w:val="24"/>
          <w:lang w:val="uk-UA"/>
        </w:rPr>
        <w:t>Київ</w:t>
      </w:r>
      <w:r w:rsidR="00636616" w:rsidRPr="009725A8">
        <w:rPr>
          <w:rFonts w:ascii="Times New Roman" w:hAnsi="Times New Roman"/>
          <w:color w:val="000000"/>
          <w:sz w:val="24"/>
          <w:szCs w:val="24"/>
          <w:lang w:val="uk-UA"/>
        </w:rPr>
        <w:t>:</w:t>
      </w:r>
      <w:r w:rsidRPr="009725A8">
        <w:rPr>
          <w:rFonts w:ascii="Times New Roman" w:hAnsi="Times New Roman"/>
          <w:color w:val="000000"/>
          <w:sz w:val="24"/>
          <w:szCs w:val="24"/>
          <w:lang w:val="uk-UA"/>
        </w:rPr>
        <w:t xml:space="preserve"> ДУХ І ЛІТЕРА.</w:t>
      </w:r>
    </w:p>
    <w:p w14:paraId="38E3650F" w14:textId="77777777" w:rsidR="009725A8" w:rsidRPr="009725A8" w:rsidRDefault="009725A8" w:rsidP="009725A8">
      <w:pPr>
        <w:pStyle w:val="a3"/>
        <w:numPr>
          <w:ilvl w:val="0"/>
          <w:numId w:val="10"/>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t xml:space="preserve">Лой, А. (2025). </w:t>
      </w:r>
      <w:r w:rsidRPr="009725A8">
        <w:rPr>
          <w:rFonts w:ascii="Times New Roman" w:hAnsi="Times New Roman"/>
          <w:i/>
          <w:iCs/>
          <w:sz w:val="24"/>
          <w:szCs w:val="24"/>
          <w:lang w:val="uk-UA"/>
        </w:rPr>
        <w:t>Ситуація розуму</w:t>
      </w:r>
      <w:r w:rsidRPr="009725A8">
        <w:rPr>
          <w:rFonts w:ascii="Times New Roman" w:hAnsi="Times New Roman"/>
          <w:sz w:val="24"/>
          <w:szCs w:val="24"/>
          <w:lang w:val="uk-UA"/>
        </w:rPr>
        <w:t>. Київ: Основи.</w:t>
      </w:r>
    </w:p>
    <w:p w14:paraId="48363330" w14:textId="5AEA7509" w:rsidR="0069548E" w:rsidRPr="009725A8" w:rsidRDefault="0069548E" w:rsidP="009725A8">
      <w:pPr>
        <w:pStyle w:val="a3"/>
        <w:numPr>
          <w:ilvl w:val="0"/>
          <w:numId w:val="10"/>
        </w:numPr>
        <w:spacing w:after="0" w:line="240" w:lineRule="auto"/>
        <w:ind w:left="0" w:firstLine="0"/>
        <w:contextualSpacing/>
        <w:jc w:val="both"/>
        <w:textAlignment w:val="baseline"/>
        <w:rPr>
          <w:rFonts w:ascii="Times New Roman" w:hAnsi="Times New Roman"/>
          <w:color w:val="000000"/>
          <w:sz w:val="24"/>
          <w:szCs w:val="24"/>
          <w:lang w:val="uk-UA"/>
        </w:rPr>
      </w:pPr>
      <w:r w:rsidRPr="009725A8">
        <w:rPr>
          <w:rFonts w:ascii="Times New Roman" w:hAnsi="Times New Roman"/>
          <w:color w:val="000000"/>
          <w:sz w:val="24"/>
          <w:szCs w:val="24"/>
          <w:lang w:val="uk-UA"/>
        </w:rPr>
        <w:t xml:space="preserve">Рассел, Б. (2023). </w:t>
      </w:r>
      <w:r w:rsidRPr="009725A8">
        <w:rPr>
          <w:rFonts w:ascii="Times New Roman" w:hAnsi="Times New Roman"/>
          <w:i/>
          <w:color w:val="000000"/>
          <w:sz w:val="24"/>
          <w:szCs w:val="24"/>
          <w:lang w:val="uk-UA"/>
        </w:rPr>
        <w:t>Історія західної філософії</w:t>
      </w:r>
      <w:r w:rsidRPr="009725A8">
        <w:rPr>
          <w:rFonts w:ascii="Times New Roman" w:hAnsi="Times New Roman"/>
          <w:color w:val="000000"/>
          <w:sz w:val="24"/>
          <w:szCs w:val="24"/>
          <w:lang w:val="uk-UA"/>
        </w:rPr>
        <w:t xml:space="preserve"> / Пер. з англ. Ю. Лісняка і П. Таращука. Київ: Фоліо. </w:t>
      </w:r>
    </w:p>
    <w:p w14:paraId="698690A9" w14:textId="33347E2B" w:rsidR="00A9368E" w:rsidRPr="009725A8" w:rsidRDefault="00A9368E" w:rsidP="009725A8">
      <w:pPr>
        <w:pStyle w:val="a3"/>
        <w:numPr>
          <w:ilvl w:val="0"/>
          <w:numId w:val="10"/>
        </w:numPr>
        <w:spacing w:after="0" w:line="240" w:lineRule="auto"/>
        <w:ind w:left="0" w:firstLine="0"/>
        <w:contextualSpacing/>
        <w:jc w:val="both"/>
        <w:rPr>
          <w:rFonts w:ascii="Times New Roman" w:hAnsi="Times New Roman"/>
          <w:bCs/>
          <w:sz w:val="24"/>
          <w:szCs w:val="24"/>
        </w:rPr>
      </w:pPr>
      <w:r w:rsidRPr="009725A8">
        <w:rPr>
          <w:rFonts w:ascii="Times New Roman" w:hAnsi="Times New Roman"/>
          <w:sz w:val="24"/>
          <w:szCs w:val="24"/>
          <w:shd w:val="clear" w:color="auto" w:fill="FFFFFF"/>
          <w:lang w:val="uk-UA"/>
        </w:rPr>
        <w:t>Фюрст</w:t>
      </w:r>
      <w:r w:rsidR="00A32600" w:rsidRPr="009725A8">
        <w:rPr>
          <w:rFonts w:ascii="Times New Roman" w:hAnsi="Times New Roman"/>
          <w:sz w:val="24"/>
          <w:szCs w:val="24"/>
          <w:shd w:val="clear" w:color="auto" w:fill="FFFFFF"/>
          <w:lang w:val="uk-UA"/>
        </w:rPr>
        <w:t>,</w:t>
      </w:r>
      <w:r w:rsidRPr="009725A8">
        <w:rPr>
          <w:rFonts w:ascii="Times New Roman" w:hAnsi="Times New Roman"/>
          <w:sz w:val="24"/>
          <w:szCs w:val="24"/>
          <w:shd w:val="clear" w:color="auto" w:fill="FFFFFF"/>
          <w:lang w:val="uk-UA"/>
        </w:rPr>
        <w:t xml:space="preserve"> М., Тринкс</w:t>
      </w:r>
      <w:r w:rsidR="00A32600" w:rsidRPr="009725A8">
        <w:rPr>
          <w:rFonts w:ascii="Times New Roman" w:hAnsi="Times New Roman"/>
          <w:sz w:val="24"/>
          <w:szCs w:val="24"/>
          <w:shd w:val="clear" w:color="auto" w:fill="FFFFFF"/>
          <w:lang w:val="uk-UA"/>
        </w:rPr>
        <w:t>,</w:t>
      </w:r>
      <w:r w:rsidRPr="009725A8">
        <w:rPr>
          <w:rFonts w:ascii="Times New Roman" w:hAnsi="Times New Roman"/>
          <w:sz w:val="24"/>
          <w:szCs w:val="24"/>
          <w:shd w:val="clear" w:color="auto" w:fill="FFFFFF"/>
          <w:lang w:val="uk-UA"/>
        </w:rPr>
        <w:t xml:space="preserve"> Ю. </w:t>
      </w:r>
      <w:r w:rsidR="00A32600" w:rsidRPr="009725A8">
        <w:rPr>
          <w:rFonts w:ascii="Times New Roman" w:hAnsi="Times New Roman"/>
          <w:sz w:val="24"/>
          <w:szCs w:val="24"/>
          <w:shd w:val="clear" w:color="auto" w:fill="FFFFFF"/>
          <w:lang w:val="uk-UA"/>
        </w:rPr>
        <w:t xml:space="preserve">(2018). </w:t>
      </w:r>
      <w:r w:rsidRPr="009725A8">
        <w:rPr>
          <w:rFonts w:ascii="Times New Roman" w:hAnsi="Times New Roman"/>
          <w:sz w:val="24"/>
          <w:szCs w:val="24"/>
          <w:shd w:val="clear" w:color="auto" w:fill="FFFFFF"/>
          <w:lang w:val="uk-UA"/>
        </w:rPr>
        <w:t>Філософія</w:t>
      </w:r>
      <w:r w:rsidR="00A32600" w:rsidRPr="009725A8">
        <w:rPr>
          <w:rFonts w:ascii="Times New Roman" w:hAnsi="Times New Roman"/>
          <w:sz w:val="24"/>
          <w:szCs w:val="24"/>
          <w:shd w:val="clear" w:color="auto" w:fill="FFFFFF"/>
          <w:lang w:val="uk-UA"/>
        </w:rPr>
        <w:t xml:space="preserve">: </w:t>
      </w:r>
      <w:r w:rsidR="00A32600" w:rsidRPr="009725A8">
        <w:rPr>
          <w:rFonts w:ascii="Times New Roman" w:hAnsi="Times New Roman"/>
          <w:i/>
          <w:sz w:val="24"/>
          <w:szCs w:val="24"/>
          <w:shd w:val="clear" w:color="auto" w:fill="FFFFFF"/>
          <w:lang w:val="uk-UA"/>
        </w:rPr>
        <w:t>підручник</w:t>
      </w:r>
      <w:r w:rsidRPr="009725A8">
        <w:rPr>
          <w:rFonts w:ascii="Times New Roman" w:hAnsi="Times New Roman"/>
          <w:sz w:val="24"/>
          <w:szCs w:val="24"/>
          <w:shd w:val="clear" w:color="auto" w:fill="FFFFFF"/>
          <w:lang w:val="uk-UA"/>
        </w:rPr>
        <w:t xml:space="preserve"> / </w:t>
      </w:r>
      <w:r w:rsidR="00044191" w:rsidRPr="009725A8">
        <w:rPr>
          <w:rFonts w:ascii="Times New Roman" w:hAnsi="Times New Roman"/>
          <w:sz w:val="24"/>
          <w:szCs w:val="24"/>
          <w:shd w:val="clear" w:color="auto" w:fill="FFFFFF"/>
          <w:lang w:val="uk-UA"/>
        </w:rPr>
        <w:t>П</w:t>
      </w:r>
      <w:r w:rsidRPr="009725A8">
        <w:rPr>
          <w:rFonts w:ascii="Times New Roman" w:hAnsi="Times New Roman"/>
          <w:sz w:val="24"/>
          <w:szCs w:val="24"/>
          <w:shd w:val="clear" w:color="auto" w:fill="FFFFFF"/>
          <w:lang w:val="uk-UA"/>
        </w:rPr>
        <w:t>ер. з нім. В. Кебуладзе.</w:t>
      </w:r>
      <w:r w:rsidR="007E6495" w:rsidRPr="009725A8">
        <w:rPr>
          <w:rFonts w:ascii="Times New Roman" w:hAnsi="Times New Roman"/>
          <w:sz w:val="24"/>
          <w:szCs w:val="24"/>
          <w:shd w:val="clear" w:color="auto" w:fill="FFFFFF"/>
          <w:lang w:val="uk-UA"/>
        </w:rPr>
        <w:t xml:space="preserve"> </w:t>
      </w:r>
      <w:r w:rsidRPr="009725A8">
        <w:rPr>
          <w:rFonts w:ascii="Times New Roman" w:hAnsi="Times New Roman"/>
          <w:sz w:val="24"/>
          <w:szCs w:val="24"/>
          <w:shd w:val="clear" w:color="auto" w:fill="FFFFFF"/>
          <w:lang w:val="uk-UA"/>
        </w:rPr>
        <w:t>К</w:t>
      </w:r>
      <w:r w:rsidR="00A32600" w:rsidRPr="009725A8">
        <w:rPr>
          <w:rFonts w:ascii="Times New Roman" w:hAnsi="Times New Roman"/>
          <w:sz w:val="24"/>
          <w:szCs w:val="24"/>
          <w:shd w:val="clear" w:color="auto" w:fill="FFFFFF"/>
          <w:lang w:val="uk-UA"/>
        </w:rPr>
        <w:t>иїв</w:t>
      </w:r>
      <w:r w:rsidRPr="009725A8">
        <w:rPr>
          <w:rFonts w:ascii="Times New Roman" w:hAnsi="Times New Roman"/>
          <w:sz w:val="24"/>
          <w:szCs w:val="24"/>
          <w:shd w:val="clear" w:color="auto" w:fill="FFFFFF"/>
          <w:lang w:val="uk-UA"/>
        </w:rPr>
        <w:t xml:space="preserve">: ДУХ </w:t>
      </w:r>
      <w:r w:rsidRPr="009725A8">
        <w:rPr>
          <w:rFonts w:ascii="Times New Roman" w:hAnsi="Times New Roman"/>
          <w:sz w:val="24"/>
          <w:szCs w:val="24"/>
          <w:shd w:val="clear" w:color="auto" w:fill="FFFFFF"/>
        </w:rPr>
        <w:t>I</w:t>
      </w:r>
      <w:r w:rsidRPr="009725A8">
        <w:rPr>
          <w:rFonts w:ascii="Times New Roman" w:hAnsi="Times New Roman"/>
          <w:sz w:val="24"/>
          <w:szCs w:val="24"/>
          <w:shd w:val="clear" w:color="auto" w:fill="FFFFFF"/>
          <w:lang w:val="uk-UA"/>
        </w:rPr>
        <w:t xml:space="preserve"> Л</w:t>
      </w:r>
      <w:r w:rsidRPr="009725A8">
        <w:rPr>
          <w:rFonts w:ascii="Times New Roman" w:hAnsi="Times New Roman"/>
          <w:sz w:val="24"/>
          <w:szCs w:val="24"/>
          <w:shd w:val="clear" w:color="auto" w:fill="FFFFFF"/>
        </w:rPr>
        <w:t>I</w:t>
      </w:r>
      <w:r w:rsidRPr="009725A8">
        <w:rPr>
          <w:rFonts w:ascii="Times New Roman" w:hAnsi="Times New Roman"/>
          <w:sz w:val="24"/>
          <w:szCs w:val="24"/>
          <w:shd w:val="clear" w:color="auto" w:fill="FFFFFF"/>
          <w:lang w:val="uk-UA"/>
        </w:rPr>
        <w:t>ТЕРА, Інститут релігійних наук св. Томи Аквінського</w:t>
      </w:r>
      <w:r w:rsidRPr="009725A8">
        <w:rPr>
          <w:rFonts w:ascii="Times New Roman" w:hAnsi="Times New Roman"/>
          <w:sz w:val="24"/>
          <w:szCs w:val="24"/>
          <w:shd w:val="clear" w:color="auto" w:fill="FFFFFF"/>
        </w:rPr>
        <w:t>. </w:t>
      </w:r>
    </w:p>
    <w:p w14:paraId="4238534D" w14:textId="5D272977" w:rsidR="0050389F" w:rsidRPr="009725A8" w:rsidRDefault="0050389F" w:rsidP="009725A8">
      <w:pPr>
        <w:pStyle w:val="a3"/>
        <w:numPr>
          <w:ilvl w:val="0"/>
          <w:numId w:val="10"/>
        </w:numPr>
        <w:spacing w:after="0" w:line="240" w:lineRule="auto"/>
        <w:ind w:left="0" w:firstLine="0"/>
        <w:contextualSpacing/>
        <w:jc w:val="both"/>
        <w:rPr>
          <w:rFonts w:ascii="Times New Roman" w:hAnsi="Times New Roman"/>
          <w:sz w:val="24"/>
          <w:szCs w:val="24"/>
        </w:rPr>
      </w:pPr>
      <w:r w:rsidRPr="009725A8">
        <w:rPr>
          <w:rFonts w:ascii="Times New Roman" w:hAnsi="Times New Roman"/>
          <w:sz w:val="24"/>
          <w:szCs w:val="24"/>
        </w:rPr>
        <w:t>Х'юмер</w:t>
      </w:r>
      <w:r w:rsidRPr="009725A8">
        <w:rPr>
          <w:rFonts w:ascii="Times New Roman" w:hAnsi="Times New Roman"/>
          <w:sz w:val="24"/>
          <w:szCs w:val="24"/>
          <w:lang w:val="uk-UA"/>
        </w:rPr>
        <w:t xml:space="preserve">, М. (2024). </w:t>
      </w:r>
      <w:r w:rsidRPr="009725A8">
        <w:rPr>
          <w:rFonts w:ascii="Times New Roman" w:hAnsi="Times New Roman"/>
          <w:i/>
          <w:iCs/>
          <w:sz w:val="24"/>
          <w:szCs w:val="24"/>
        </w:rPr>
        <w:t xml:space="preserve">Знання. Реальність. Цінність: </w:t>
      </w:r>
      <w:r w:rsidRPr="009725A8">
        <w:rPr>
          <w:rFonts w:ascii="Times New Roman" w:hAnsi="Times New Roman"/>
          <w:sz w:val="24"/>
          <w:szCs w:val="24"/>
        </w:rPr>
        <w:t>Вступ до аналітичної філософії майже для всіх</w:t>
      </w:r>
      <w:r w:rsidR="0069548E" w:rsidRPr="009725A8">
        <w:rPr>
          <w:rFonts w:ascii="Times New Roman" w:hAnsi="Times New Roman"/>
          <w:sz w:val="24"/>
          <w:szCs w:val="24"/>
          <w:lang w:val="uk-UA"/>
        </w:rPr>
        <w:t xml:space="preserve"> / </w:t>
      </w:r>
      <w:r w:rsidR="0069548E" w:rsidRPr="009725A8">
        <w:rPr>
          <w:rFonts w:ascii="Times New Roman" w:hAnsi="Times New Roman"/>
          <w:color w:val="000000"/>
          <w:sz w:val="24"/>
          <w:szCs w:val="24"/>
          <w:lang w:val="uk-UA"/>
        </w:rPr>
        <w:t xml:space="preserve">Пер. з англ. </w:t>
      </w:r>
      <w:r w:rsidRPr="009725A8">
        <w:rPr>
          <w:rFonts w:ascii="Times New Roman" w:hAnsi="Times New Roman"/>
          <w:sz w:val="24"/>
          <w:szCs w:val="24"/>
          <w:lang w:val="uk-UA"/>
        </w:rPr>
        <w:t>М. Є. Бистрицького. Київ: ДУХ І ЛІТЕРА.</w:t>
      </w:r>
    </w:p>
    <w:p w14:paraId="492E2F37" w14:textId="77777777" w:rsidR="00636616" w:rsidRPr="009725A8" w:rsidRDefault="00636616" w:rsidP="009725A8">
      <w:pPr>
        <w:pStyle w:val="a3"/>
        <w:spacing w:after="0" w:line="240" w:lineRule="auto"/>
        <w:ind w:left="0"/>
        <w:contextualSpacing/>
        <w:jc w:val="both"/>
        <w:rPr>
          <w:rFonts w:ascii="Times New Roman" w:hAnsi="Times New Roman"/>
          <w:b/>
          <w:sz w:val="24"/>
          <w:szCs w:val="24"/>
          <w:lang w:val="uk-UA"/>
        </w:rPr>
      </w:pPr>
      <w:r w:rsidRPr="009725A8">
        <w:rPr>
          <w:rFonts w:ascii="Times New Roman" w:hAnsi="Times New Roman"/>
          <w:b/>
          <w:sz w:val="24"/>
          <w:szCs w:val="24"/>
          <w:lang w:val="uk-UA"/>
        </w:rPr>
        <w:t xml:space="preserve">Тексти-першоджерела </w:t>
      </w:r>
      <w:r w:rsidRPr="009725A8">
        <w:rPr>
          <w:rFonts w:ascii="Times New Roman" w:hAnsi="Times New Roman"/>
          <w:i/>
          <w:sz w:val="24"/>
          <w:szCs w:val="24"/>
          <w:lang w:val="uk-UA"/>
        </w:rPr>
        <w:t>(сучасні переклади):</w:t>
      </w:r>
    </w:p>
    <w:p w14:paraId="0BD6201C" w14:textId="77777777" w:rsidR="00636616" w:rsidRPr="009725A8" w:rsidRDefault="00636616" w:rsidP="009725A8">
      <w:pPr>
        <w:pStyle w:val="a3"/>
        <w:numPr>
          <w:ilvl w:val="0"/>
          <w:numId w:val="33"/>
        </w:numPr>
        <w:shd w:val="clear" w:color="auto" w:fill="FFFFFF"/>
        <w:spacing w:after="0" w:line="240" w:lineRule="auto"/>
        <w:ind w:left="0" w:firstLine="0"/>
        <w:jc w:val="both"/>
        <w:outlineLvl w:val="0"/>
        <w:rPr>
          <w:rFonts w:ascii="Times New Roman" w:hAnsi="Times New Roman"/>
          <w:sz w:val="24"/>
          <w:szCs w:val="24"/>
          <w:shd w:val="clear" w:color="auto" w:fill="FFFFFF"/>
          <w:lang w:val="uk-UA"/>
        </w:rPr>
      </w:pPr>
      <w:r w:rsidRPr="009725A8">
        <w:rPr>
          <w:rFonts w:ascii="Times New Roman" w:hAnsi="Times New Roman"/>
          <w:sz w:val="24"/>
          <w:szCs w:val="24"/>
          <w:shd w:val="clear" w:color="auto" w:fill="FFFFFF"/>
          <w:lang w:val="uk-UA"/>
        </w:rPr>
        <w:t xml:space="preserve">Арістотель. (2022). </w:t>
      </w:r>
      <w:r w:rsidRPr="009725A8">
        <w:rPr>
          <w:rFonts w:ascii="Times New Roman" w:hAnsi="Times New Roman"/>
          <w:i/>
          <w:sz w:val="24"/>
          <w:szCs w:val="24"/>
          <w:shd w:val="clear" w:color="auto" w:fill="FFFFFF"/>
          <w:lang w:val="uk-UA"/>
        </w:rPr>
        <w:t>Метафізика</w:t>
      </w:r>
      <w:r w:rsidRPr="009725A8">
        <w:rPr>
          <w:rFonts w:ascii="Times New Roman" w:hAnsi="Times New Roman"/>
          <w:sz w:val="24"/>
          <w:szCs w:val="24"/>
          <w:shd w:val="clear" w:color="auto" w:fill="FFFFFF"/>
          <w:lang w:val="uk-UA"/>
        </w:rPr>
        <w:t xml:space="preserve"> / Пер. з гр. О. Панича. Київ: Темпора.</w:t>
      </w:r>
      <w:r w:rsidRPr="009725A8">
        <w:rPr>
          <w:rFonts w:ascii="Times New Roman" w:hAnsi="Times New Roman"/>
          <w:b/>
          <w:sz w:val="24"/>
          <w:szCs w:val="24"/>
          <w:lang w:val="uk-UA"/>
        </w:rPr>
        <w:t xml:space="preserve"> </w:t>
      </w:r>
      <w:r w:rsidRPr="009725A8">
        <w:rPr>
          <w:rFonts w:ascii="Times New Roman" w:hAnsi="Times New Roman"/>
          <w:sz w:val="24"/>
          <w:szCs w:val="24"/>
          <w:lang w:val="uk-UA"/>
        </w:rPr>
        <w:t xml:space="preserve">  </w:t>
      </w:r>
      <w:r w:rsidRPr="009725A8">
        <w:rPr>
          <w:rFonts w:ascii="Times New Roman" w:hAnsi="Times New Roman"/>
          <w:sz w:val="24"/>
          <w:szCs w:val="24"/>
          <w:shd w:val="clear" w:color="auto" w:fill="FFFFFF"/>
          <w:lang w:val="uk-UA"/>
        </w:rPr>
        <w:t xml:space="preserve"> </w:t>
      </w:r>
    </w:p>
    <w:p w14:paraId="31F20F65" w14:textId="3D7BB867" w:rsidR="00636616" w:rsidRPr="009725A8" w:rsidRDefault="00636616" w:rsidP="009725A8">
      <w:pPr>
        <w:pStyle w:val="a3"/>
        <w:numPr>
          <w:ilvl w:val="0"/>
          <w:numId w:val="33"/>
        </w:numPr>
        <w:shd w:val="clear" w:color="auto" w:fill="FFFFFF"/>
        <w:spacing w:after="0" w:line="240" w:lineRule="auto"/>
        <w:ind w:left="0" w:firstLine="0"/>
        <w:jc w:val="both"/>
        <w:outlineLvl w:val="0"/>
        <w:rPr>
          <w:rFonts w:ascii="Times New Roman" w:hAnsi="Times New Roman"/>
          <w:sz w:val="24"/>
          <w:szCs w:val="24"/>
          <w:shd w:val="clear" w:color="auto" w:fill="FFFFFF"/>
          <w:lang w:val="uk-UA"/>
        </w:rPr>
      </w:pPr>
      <w:r w:rsidRPr="009725A8">
        <w:rPr>
          <w:rFonts w:ascii="Times New Roman" w:hAnsi="Times New Roman"/>
          <w:sz w:val="24"/>
          <w:szCs w:val="24"/>
          <w:shd w:val="clear" w:color="auto" w:fill="FFFFFF"/>
          <w:lang w:val="uk-UA"/>
        </w:rPr>
        <w:t xml:space="preserve">Гусерль, Е. (2020). </w:t>
      </w:r>
      <w:r w:rsidRPr="009725A8">
        <w:rPr>
          <w:rFonts w:ascii="Times New Roman" w:hAnsi="Times New Roman"/>
          <w:i/>
          <w:sz w:val="24"/>
          <w:szCs w:val="24"/>
          <w:shd w:val="clear" w:color="auto" w:fill="FFFFFF"/>
          <w:lang w:val="uk-UA"/>
        </w:rPr>
        <w:t>Ідеї чистої феноменології і феноменологічної філософії</w:t>
      </w:r>
      <w:r w:rsidRPr="009725A8">
        <w:rPr>
          <w:rFonts w:ascii="Times New Roman" w:hAnsi="Times New Roman"/>
          <w:sz w:val="24"/>
          <w:szCs w:val="24"/>
          <w:shd w:val="clear" w:color="auto" w:fill="FFFFFF"/>
          <w:lang w:val="uk-UA"/>
        </w:rPr>
        <w:t xml:space="preserve">. </w:t>
      </w:r>
      <w:r w:rsidRPr="009725A8">
        <w:rPr>
          <w:rFonts w:ascii="Times New Roman" w:hAnsi="Times New Roman"/>
          <w:i/>
          <w:sz w:val="24"/>
          <w:szCs w:val="24"/>
          <w:shd w:val="clear" w:color="auto" w:fill="FFFFFF"/>
          <w:lang w:val="uk-UA"/>
        </w:rPr>
        <w:t xml:space="preserve">Книга 3. Загальний вступ до чистої феноменології </w:t>
      </w:r>
      <w:r w:rsidRPr="009725A8">
        <w:rPr>
          <w:rFonts w:ascii="Times New Roman" w:hAnsi="Times New Roman"/>
          <w:sz w:val="24"/>
          <w:szCs w:val="24"/>
          <w:shd w:val="clear" w:color="auto" w:fill="FFFFFF"/>
          <w:lang w:val="uk-UA"/>
        </w:rPr>
        <w:t xml:space="preserve">/ Пер. з нім. В. Кебуладзе. Харків: Фоліо. </w:t>
      </w:r>
    </w:p>
    <w:p w14:paraId="2E4554B5" w14:textId="1C7577A9" w:rsidR="00246251" w:rsidRPr="009725A8" w:rsidRDefault="00246251" w:rsidP="009725A8">
      <w:pPr>
        <w:pStyle w:val="1"/>
        <w:numPr>
          <w:ilvl w:val="0"/>
          <w:numId w:val="33"/>
        </w:numPr>
        <w:shd w:val="clear" w:color="auto" w:fill="FFFFFF"/>
        <w:spacing w:before="0" w:line="240" w:lineRule="auto"/>
        <w:ind w:left="0" w:firstLine="0"/>
        <w:jc w:val="both"/>
        <w:rPr>
          <w:rFonts w:ascii="Times New Roman" w:hAnsi="Times New Roman"/>
          <w:b w:val="0"/>
          <w:color w:val="auto"/>
          <w:sz w:val="24"/>
          <w:szCs w:val="24"/>
          <w:lang w:val="uk-UA"/>
        </w:rPr>
      </w:pPr>
      <w:r w:rsidRPr="009725A8">
        <w:rPr>
          <w:rFonts w:ascii="Times New Roman" w:hAnsi="Times New Roman"/>
          <w:b w:val="0"/>
          <w:color w:val="auto"/>
          <w:sz w:val="24"/>
          <w:szCs w:val="24"/>
          <w:lang w:val="uk-UA"/>
        </w:rPr>
        <w:t xml:space="preserve">Кант, І. (2022). </w:t>
      </w:r>
      <w:r w:rsidRPr="009725A8">
        <w:rPr>
          <w:rFonts w:ascii="Times New Roman" w:hAnsi="Times New Roman"/>
          <w:b w:val="0"/>
          <w:i/>
          <w:color w:val="auto"/>
          <w:sz w:val="24"/>
          <w:szCs w:val="24"/>
          <w:lang w:val="uk-UA"/>
        </w:rPr>
        <w:t>Критика сили судження</w:t>
      </w:r>
      <w:r w:rsidRPr="009725A8">
        <w:rPr>
          <w:rFonts w:ascii="Times New Roman" w:hAnsi="Times New Roman"/>
          <w:b w:val="0"/>
          <w:color w:val="auto"/>
          <w:sz w:val="24"/>
          <w:szCs w:val="24"/>
          <w:lang w:val="uk-UA"/>
        </w:rPr>
        <w:t xml:space="preserve"> / </w:t>
      </w:r>
      <w:r w:rsidRPr="009725A8">
        <w:rPr>
          <w:rFonts w:ascii="Times New Roman" w:hAnsi="Times New Roman"/>
          <w:b w:val="0"/>
          <w:color w:val="auto"/>
          <w:sz w:val="24"/>
          <w:szCs w:val="24"/>
          <w:shd w:val="clear" w:color="auto" w:fill="FFFFFF"/>
          <w:lang w:val="uk-UA"/>
        </w:rPr>
        <w:t>Пер. з нім. В. Терлецького. Київ: Темпора.</w:t>
      </w:r>
      <w:r w:rsidRPr="009725A8">
        <w:rPr>
          <w:rFonts w:ascii="Times New Roman" w:hAnsi="Times New Roman"/>
          <w:b w:val="0"/>
          <w:color w:val="auto"/>
          <w:sz w:val="24"/>
          <w:szCs w:val="24"/>
          <w:lang w:val="uk-UA"/>
        </w:rPr>
        <w:t xml:space="preserve"> </w:t>
      </w:r>
    </w:p>
    <w:p w14:paraId="7BD481AF" w14:textId="48074A62" w:rsidR="0069548E" w:rsidRPr="009725A8" w:rsidRDefault="0069548E" w:rsidP="009725A8">
      <w:pPr>
        <w:pStyle w:val="a3"/>
        <w:numPr>
          <w:ilvl w:val="0"/>
          <w:numId w:val="33"/>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t xml:space="preserve">Меясу, К. (2024). </w:t>
      </w:r>
      <w:r w:rsidRPr="009725A8">
        <w:rPr>
          <w:rFonts w:ascii="Times New Roman" w:hAnsi="Times New Roman"/>
          <w:i/>
          <w:iCs/>
          <w:sz w:val="24"/>
          <w:szCs w:val="24"/>
          <w:lang w:val="uk-UA"/>
        </w:rPr>
        <w:t>Після скінченності</w:t>
      </w:r>
      <w:r w:rsidRPr="009725A8">
        <w:rPr>
          <w:rFonts w:ascii="Times New Roman" w:hAnsi="Times New Roman"/>
          <w:sz w:val="24"/>
          <w:szCs w:val="24"/>
          <w:lang w:val="uk-UA"/>
        </w:rPr>
        <w:t xml:space="preserve"> / Пер. з фр. А. Ріпи. Київ: Контур.</w:t>
      </w:r>
    </w:p>
    <w:p w14:paraId="34CF7461" w14:textId="77777777" w:rsidR="00636616" w:rsidRPr="009725A8" w:rsidRDefault="00636616" w:rsidP="009725A8">
      <w:pPr>
        <w:pStyle w:val="1"/>
        <w:numPr>
          <w:ilvl w:val="0"/>
          <w:numId w:val="33"/>
        </w:numPr>
        <w:shd w:val="clear" w:color="auto" w:fill="FFFFFF"/>
        <w:spacing w:before="0" w:line="240" w:lineRule="auto"/>
        <w:ind w:left="0" w:firstLine="0"/>
        <w:jc w:val="both"/>
        <w:rPr>
          <w:rFonts w:ascii="Times New Roman" w:hAnsi="Times New Roman"/>
          <w:b w:val="0"/>
          <w:color w:val="auto"/>
          <w:sz w:val="24"/>
          <w:szCs w:val="24"/>
          <w:lang w:val="uk-UA"/>
        </w:rPr>
      </w:pPr>
      <w:r w:rsidRPr="009725A8">
        <w:rPr>
          <w:rFonts w:ascii="Times New Roman" w:hAnsi="Times New Roman"/>
          <w:b w:val="0"/>
          <w:color w:val="auto"/>
          <w:sz w:val="24"/>
          <w:szCs w:val="24"/>
          <w:lang w:val="uk-UA"/>
        </w:rPr>
        <w:t xml:space="preserve">Ніцше, Ф. (2018). </w:t>
      </w:r>
      <w:r w:rsidRPr="009725A8">
        <w:rPr>
          <w:rFonts w:ascii="Times New Roman" w:hAnsi="Times New Roman"/>
          <w:b w:val="0"/>
          <w:i/>
          <w:color w:val="auto"/>
          <w:sz w:val="24"/>
          <w:szCs w:val="24"/>
          <w:lang w:val="uk-UA"/>
        </w:rPr>
        <w:t>Ранкова зоря</w:t>
      </w:r>
      <w:r w:rsidRPr="009725A8">
        <w:rPr>
          <w:rFonts w:ascii="Times New Roman" w:hAnsi="Times New Roman"/>
          <w:b w:val="0"/>
          <w:color w:val="auto"/>
          <w:sz w:val="24"/>
          <w:szCs w:val="24"/>
          <w:lang w:val="uk-UA"/>
        </w:rPr>
        <w:t xml:space="preserve">. </w:t>
      </w:r>
      <w:r w:rsidRPr="009725A8">
        <w:rPr>
          <w:rFonts w:ascii="Times New Roman" w:hAnsi="Times New Roman"/>
          <w:b w:val="0"/>
          <w:i/>
          <w:color w:val="auto"/>
          <w:sz w:val="24"/>
          <w:szCs w:val="24"/>
          <w:lang w:val="uk-UA"/>
        </w:rPr>
        <w:t>Думки про моральні пересуди</w:t>
      </w:r>
      <w:r w:rsidRPr="009725A8">
        <w:rPr>
          <w:rFonts w:ascii="Times New Roman" w:hAnsi="Times New Roman"/>
          <w:b w:val="0"/>
          <w:color w:val="auto"/>
          <w:sz w:val="24"/>
          <w:szCs w:val="24"/>
          <w:lang w:val="uk-UA"/>
        </w:rPr>
        <w:t xml:space="preserve"> / </w:t>
      </w:r>
      <w:r w:rsidRPr="009725A8">
        <w:rPr>
          <w:rFonts w:ascii="Times New Roman" w:hAnsi="Times New Roman"/>
          <w:b w:val="0"/>
          <w:color w:val="auto"/>
          <w:sz w:val="24"/>
          <w:szCs w:val="24"/>
          <w:shd w:val="clear" w:color="auto" w:fill="FFFFFF"/>
          <w:lang w:val="uk-UA"/>
        </w:rPr>
        <w:t>Пер. з нім. В. Кебуладзе. Київ: Темпора.</w:t>
      </w:r>
      <w:r w:rsidRPr="009725A8">
        <w:rPr>
          <w:rFonts w:ascii="Times New Roman" w:hAnsi="Times New Roman"/>
          <w:b w:val="0"/>
          <w:color w:val="auto"/>
          <w:sz w:val="24"/>
          <w:szCs w:val="24"/>
          <w:lang w:val="uk-UA"/>
        </w:rPr>
        <w:t xml:space="preserve"> </w:t>
      </w:r>
    </w:p>
    <w:p w14:paraId="15B071CD" w14:textId="307EF7D6" w:rsidR="00636616" w:rsidRPr="009725A8" w:rsidRDefault="00636616" w:rsidP="009725A8">
      <w:pPr>
        <w:numPr>
          <w:ilvl w:val="0"/>
          <w:numId w:val="33"/>
        </w:numPr>
        <w:spacing w:after="0" w:line="240" w:lineRule="auto"/>
        <w:ind w:left="0" w:firstLine="0"/>
        <w:rPr>
          <w:rFonts w:ascii="Times New Roman" w:hAnsi="Times New Roman"/>
          <w:sz w:val="24"/>
          <w:szCs w:val="24"/>
          <w:lang w:val="uk-UA"/>
        </w:rPr>
      </w:pPr>
      <w:r w:rsidRPr="009725A8">
        <w:rPr>
          <w:rFonts w:ascii="Times New Roman" w:hAnsi="Times New Roman"/>
          <w:sz w:val="24"/>
          <w:szCs w:val="24"/>
          <w:lang w:val="uk-UA"/>
        </w:rPr>
        <w:t xml:space="preserve">Орвелл, Дж. (2021). </w:t>
      </w:r>
      <w:r w:rsidRPr="009725A8">
        <w:rPr>
          <w:rFonts w:ascii="Times New Roman" w:hAnsi="Times New Roman"/>
          <w:i/>
          <w:sz w:val="24"/>
          <w:szCs w:val="24"/>
          <w:lang w:val="uk-UA"/>
        </w:rPr>
        <w:t>1984</w:t>
      </w:r>
      <w:r w:rsidRPr="009725A8">
        <w:rPr>
          <w:rFonts w:ascii="Times New Roman" w:hAnsi="Times New Roman"/>
          <w:sz w:val="24"/>
          <w:szCs w:val="24"/>
          <w:lang w:val="uk-UA"/>
        </w:rPr>
        <w:t xml:space="preserve"> / Пер. з англ. Київ: </w:t>
      </w:r>
      <w:r w:rsidRPr="009725A8">
        <w:rPr>
          <w:rFonts w:ascii="Times New Roman" w:hAnsi="Times New Roman"/>
          <w:sz w:val="24"/>
          <w:szCs w:val="24"/>
          <w:shd w:val="clear" w:color="auto" w:fill="FFFFFF"/>
        </w:rPr>
        <w:t>Видавництво Жупанського</w:t>
      </w:r>
      <w:r w:rsidRPr="009725A8">
        <w:rPr>
          <w:rFonts w:ascii="Times New Roman" w:hAnsi="Times New Roman"/>
          <w:sz w:val="24"/>
          <w:szCs w:val="24"/>
          <w:shd w:val="clear" w:color="auto" w:fill="FFFFFF"/>
          <w:lang w:val="uk-UA"/>
        </w:rPr>
        <w:t xml:space="preserve">. </w:t>
      </w:r>
      <w:r w:rsidRPr="009725A8">
        <w:rPr>
          <w:rFonts w:ascii="Times New Roman" w:hAnsi="Times New Roman"/>
          <w:sz w:val="24"/>
          <w:szCs w:val="24"/>
          <w:lang w:val="uk-UA"/>
        </w:rPr>
        <w:t xml:space="preserve"> </w:t>
      </w:r>
    </w:p>
    <w:p w14:paraId="3B22B92D" w14:textId="77777777" w:rsidR="0069548E" w:rsidRPr="009725A8" w:rsidRDefault="0069548E" w:rsidP="009725A8">
      <w:pPr>
        <w:pStyle w:val="a3"/>
        <w:numPr>
          <w:ilvl w:val="0"/>
          <w:numId w:val="33"/>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lastRenderedPageBreak/>
        <w:t xml:space="preserve">Пінкер, С. (2022). </w:t>
      </w:r>
      <w:r w:rsidRPr="009725A8">
        <w:rPr>
          <w:rFonts w:ascii="Times New Roman" w:hAnsi="Times New Roman"/>
          <w:i/>
          <w:iCs/>
          <w:sz w:val="24"/>
          <w:szCs w:val="24"/>
          <w:lang w:val="uk-UA"/>
        </w:rPr>
        <w:t>Добрі янголи людської природи</w:t>
      </w:r>
      <w:r w:rsidRPr="009725A8">
        <w:rPr>
          <w:rFonts w:ascii="Times New Roman" w:hAnsi="Times New Roman"/>
          <w:sz w:val="24"/>
          <w:szCs w:val="24"/>
          <w:lang w:val="uk-UA"/>
        </w:rPr>
        <w:t xml:space="preserve">. </w:t>
      </w:r>
      <w:r w:rsidRPr="009725A8">
        <w:rPr>
          <w:rFonts w:ascii="Times New Roman" w:hAnsi="Times New Roman"/>
          <w:sz w:val="24"/>
          <w:szCs w:val="24"/>
          <w:shd w:val="clear" w:color="auto" w:fill="FFFFFF"/>
          <w:lang w:val="uk-UA"/>
        </w:rPr>
        <w:t xml:space="preserve">Чому в світі панувало насильство і чи стало його менше? / Пер. з англ. О. Ємельянової. Київ: Наш формат. </w:t>
      </w:r>
      <w:r w:rsidRPr="009725A8">
        <w:rPr>
          <w:rFonts w:ascii="Times New Roman" w:hAnsi="Times New Roman"/>
          <w:sz w:val="24"/>
          <w:szCs w:val="24"/>
          <w:lang w:val="uk-UA"/>
        </w:rPr>
        <w:t xml:space="preserve"> </w:t>
      </w:r>
    </w:p>
    <w:p w14:paraId="2D0A80AB" w14:textId="77777777" w:rsidR="00636616" w:rsidRPr="009725A8" w:rsidRDefault="00636616" w:rsidP="009725A8">
      <w:pPr>
        <w:numPr>
          <w:ilvl w:val="0"/>
          <w:numId w:val="33"/>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t xml:space="preserve">Торо, Г. Д. (2020). </w:t>
      </w:r>
      <w:r w:rsidRPr="009725A8">
        <w:rPr>
          <w:rFonts w:ascii="Times New Roman" w:hAnsi="Times New Roman"/>
          <w:i/>
          <w:sz w:val="24"/>
          <w:szCs w:val="24"/>
          <w:lang w:val="uk-UA"/>
        </w:rPr>
        <w:t>Волден, або Життя в лісах</w:t>
      </w:r>
      <w:r w:rsidRPr="009725A8">
        <w:rPr>
          <w:rFonts w:ascii="Times New Roman" w:hAnsi="Times New Roman"/>
          <w:sz w:val="24"/>
          <w:szCs w:val="24"/>
          <w:lang w:val="uk-UA"/>
        </w:rPr>
        <w:t xml:space="preserve"> / Пер. з англ. Я. Стріхи. </w:t>
      </w:r>
      <w:r w:rsidRPr="009725A8">
        <w:rPr>
          <w:rFonts w:ascii="Times New Roman" w:hAnsi="Times New Roman"/>
          <w:sz w:val="24"/>
          <w:szCs w:val="24"/>
          <w:shd w:val="clear" w:color="auto" w:fill="FFFFFF"/>
          <w:lang w:val="uk-UA"/>
        </w:rPr>
        <w:t>Київ: Темпора.</w:t>
      </w:r>
      <w:r w:rsidRPr="009725A8">
        <w:rPr>
          <w:rFonts w:ascii="Times New Roman" w:hAnsi="Times New Roman"/>
          <w:b/>
          <w:sz w:val="24"/>
          <w:szCs w:val="24"/>
          <w:lang w:val="uk-UA"/>
        </w:rPr>
        <w:t xml:space="preserve"> </w:t>
      </w:r>
      <w:r w:rsidRPr="009725A8">
        <w:rPr>
          <w:rFonts w:ascii="Times New Roman" w:hAnsi="Times New Roman"/>
          <w:sz w:val="24"/>
          <w:szCs w:val="24"/>
          <w:lang w:val="uk-UA"/>
        </w:rPr>
        <w:t xml:space="preserve">  </w:t>
      </w:r>
    </w:p>
    <w:p w14:paraId="06F6E6A2" w14:textId="225FCB97" w:rsidR="00636616" w:rsidRPr="009725A8" w:rsidRDefault="00636616" w:rsidP="009725A8">
      <w:pPr>
        <w:pStyle w:val="a3"/>
        <w:numPr>
          <w:ilvl w:val="0"/>
          <w:numId w:val="33"/>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t xml:space="preserve">Франкл, В. (2020). </w:t>
      </w:r>
      <w:r w:rsidRPr="009725A8">
        <w:rPr>
          <w:rFonts w:ascii="Times New Roman" w:hAnsi="Times New Roman"/>
          <w:i/>
          <w:sz w:val="24"/>
          <w:szCs w:val="24"/>
          <w:lang w:val="uk-UA"/>
        </w:rPr>
        <w:t>Людина в пошуках справжнього сенсу</w:t>
      </w:r>
      <w:r w:rsidRPr="009725A8">
        <w:rPr>
          <w:rFonts w:ascii="Times New Roman" w:hAnsi="Times New Roman"/>
          <w:sz w:val="24"/>
          <w:szCs w:val="24"/>
          <w:lang w:val="uk-UA"/>
        </w:rPr>
        <w:t xml:space="preserve"> / Переклад з англ. О. Замойської. Харків: Клуб сімейного дозвілля.</w:t>
      </w:r>
    </w:p>
    <w:p w14:paraId="48FA8568" w14:textId="77777777" w:rsidR="00636616" w:rsidRPr="009725A8" w:rsidRDefault="00636616" w:rsidP="009725A8">
      <w:pPr>
        <w:pStyle w:val="a3"/>
        <w:numPr>
          <w:ilvl w:val="0"/>
          <w:numId w:val="33"/>
        </w:numPr>
        <w:spacing w:after="0" w:line="240" w:lineRule="auto"/>
        <w:ind w:left="0" w:firstLine="0"/>
        <w:contextualSpacing/>
        <w:jc w:val="both"/>
        <w:rPr>
          <w:rFonts w:ascii="Times New Roman" w:hAnsi="Times New Roman"/>
          <w:sz w:val="24"/>
          <w:szCs w:val="24"/>
          <w:lang w:val="uk-UA"/>
        </w:rPr>
      </w:pPr>
      <w:r w:rsidRPr="009725A8">
        <w:rPr>
          <w:rFonts w:ascii="Times New Roman" w:hAnsi="Times New Roman"/>
          <w:sz w:val="24"/>
          <w:szCs w:val="24"/>
          <w:lang w:val="uk-UA"/>
        </w:rPr>
        <w:t xml:space="preserve">Фромм, Е. (2019). </w:t>
      </w:r>
      <w:r w:rsidRPr="009725A8">
        <w:rPr>
          <w:rFonts w:ascii="Times New Roman" w:hAnsi="Times New Roman"/>
          <w:i/>
          <w:sz w:val="24"/>
          <w:szCs w:val="24"/>
          <w:lang w:val="uk-UA"/>
        </w:rPr>
        <w:t>Втеча від свободи</w:t>
      </w:r>
      <w:r w:rsidRPr="009725A8">
        <w:rPr>
          <w:rFonts w:ascii="Times New Roman" w:hAnsi="Times New Roman"/>
          <w:sz w:val="24"/>
          <w:szCs w:val="24"/>
          <w:lang w:val="uk-UA"/>
        </w:rPr>
        <w:t xml:space="preserve"> / Пер</w:t>
      </w:r>
      <w:r w:rsidR="006413C8" w:rsidRPr="009725A8">
        <w:rPr>
          <w:rFonts w:ascii="Times New Roman" w:hAnsi="Times New Roman"/>
          <w:sz w:val="24"/>
          <w:szCs w:val="24"/>
          <w:lang w:val="uk-UA"/>
        </w:rPr>
        <w:t>.</w:t>
      </w:r>
      <w:r w:rsidRPr="009725A8">
        <w:rPr>
          <w:rFonts w:ascii="Times New Roman" w:hAnsi="Times New Roman"/>
          <w:sz w:val="24"/>
          <w:szCs w:val="24"/>
          <w:lang w:val="uk-UA"/>
        </w:rPr>
        <w:t xml:space="preserve"> з англ. М. Яковлєва. Харків: Клуб сімейного дозвілля.</w:t>
      </w:r>
    </w:p>
    <w:p w14:paraId="4DDCB53B" w14:textId="77777777" w:rsidR="00636616" w:rsidRPr="009725A8" w:rsidRDefault="00636616" w:rsidP="009725A8">
      <w:pPr>
        <w:pStyle w:val="a3"/>
        <w:numPr>
          <w:ilvl w:val="0"/>
          <w:numId w:val="33"/>
        </w:numPr>
        <w:spacing w:after="0" w:line="240" w:lineRule="auto"/>
        <w:ind w:left="0" w:firstLine="0"/>
        <w:contextualSpacing/>
        <w:jc w:val="both"/>
        <w:rPr>
          <w:rFonts w:ascii="Times New Roman" w:hAnsi="Times New Roman"/>
          <w:sz w:val="24"/>
          <w:szCs w:val="24"/>
          <w:lang w:val="uk-UA"/>
        </w:rPr>
      </w:pPr>
      <w:r w:rsidRPr="009725A8">
        <w:rPr>
          <w:rFonts w:ascii="Times New Roman" w:hAnsi="Times New Roman"/>
          <w:sz w:val="24"/>
          <w:szCs w:val="24"/>
          <w:lang w:val="uk-UA"/>
        </w:rPr>
        <w:t xml:space="preserve">Фромм, Е. (2020). </w:t>
      </w:r>
      <w:r w:rsidRPr="009725A8">
        <w:rPr>
          <w:rFonts w:ascii="Times New Roman" w:hAnsi="Times New Roman"/>
          <w:i/>
          <w:sz w:val="24"/>
          <w:szCs w:val="24"/>
          <w:lang w:val="uk-UA"/>
        </w:rPr>
        <w:t>Мати або бути?</w:t>
      </w:r>
      <w:r w:rsidRPr="009725A8">
        <w:rPr>
          <w:rFonts w:ascii="Times New Roman" w:hAnsi="Times New Roman"/>
          <w:sz w:val="24"/>
          <w:szCs w:val="24"/>
          <w:lang w:val="uk-UA"/>
        </w:rPr>
        <w:t xml:space="preserve"> / Пер</w:t>
      </w:r>
      <w:r w:rsidR="006413C8" w:rsidRPr="009725A8">
        <w:rPr>
          <w:rFonts w:ascii="Times New Roman" w:hAnsi="Times New Roman"/>
          <w:sz w:val="24"/>
          <w:szCs w:val="24"/>
          <w:lang w:val="uk-UA"/>
        </w:rPr>
        <w:t>.</w:t>
      </w:r>
      <w:r w:rsidRPr="009725A8">
        <w:rPr>
          <w:rFonts w:ascii="Times New Roman" w:hAnsi="Times New Roman"/>
          <w:sz w:val="24"/>
          <w:szCs w:val="24"/>
          <w:lang w:val="uk-UA"/>
        </w:rPr>
        <w:t xml:space="preserve"> з англ. Г. Яновської. Харків: Клуб сімейного дозвілля.</w:t>
      </w:r>
    </w:p>
    <w:p w14:paraId="4A2F4D55" w14:textId="77777777" w:rsidR="00A9368E" w:rsidRPr="009725A8" w:rsidRDefault="00A9368E" w:rsidP="009725A8">
      <w:pPr>
        <w:tabs>
          <w:tab w:val="left" w:pos="2552"/>
        </w:tabs>
        <w:spacing w:after="0" w:line="240" w:lineRule="auto"/>
        <w:jc w:val="both"/>
        <w:rPr>
          <w:rFonts w:ascii="Times New Roman" w:hAnsi="Times New Roman"/>
          <w:b/>
          <w:sz w:val="24"/>
          <w:szCs w:val="24"/>
          <w:lang w:val="uk-UA"/>
        </w:rPr>
      </w:pPr>
      <w:r w:rsidRPr="009725A8">
        <w:rPr>
          <w:rFonts w:ascii="Times New Roman" w:hAnsi="Times New Roman"/>
          <w:b/>
          <w:sz w:val="24"/>
          <w:szCs w:val="24"/>
          <w:lang w:val="uk-UA"/>
        </w:rPr>
        <w:t>Додаткова:</w:t>
      </w:r>
    </w:p>
    <w:p w14:paraId="13B697E3" w14:textId="77777777" w:rsidR="00A32600" w:rsidRPr="009725A8" w:rsidRDefault="00A32600" w:rsidP="009725A8">
      <w:pPr>
        <w:pStyle w:val="a3"/>
        <w:numPr>
          <w:ilvl w:val="0"/>
          <w:numId w:val="13"/>
        </w:numPr>
        <w:spacing w:after="0" w:line="240" w:lineRule="auto"/>
        <w:ind w:left="0" w:firstLine="0"/>
        <w:jc w:val="both"/>
        <w:rPr>
          <w:rFonts w:ascii="Times New Roman" w:hAnsi="Times New Roman"/>
          <w:sz w:val="24"/>
          <w:szCs w:val="24"/>
          <w:lang w:val="uk-UA"/>
        </w:rPr>
      </w:pPr>
      <w:r w:rsidRPr="009725A8">
        <w:rPr>
          <w:rFonts w:ascii="Times New Roman" w:hAnsi="Times New Roman"/>
          <w:i/>
          <w:sz w:val="24"/>
          <w:szCs w:val="24"/>
          <w:shd w:val="clear" w:color="auto" w:fill="FFFFFF"/>
          <w:lang w:val="uk-UA"/>
        </w:rPr>
        <w:t>Антологія сучасної аналітичної філософії, або жук залишає коробку</w:t>
      </w:r>
      <w:r w:rsidRPr="009725A8">
        <w:rPr>
          <w:rFonts w:ascii="Times New Roman" w:hAnsi="Times New Roman"/>
          <w:sz w:val="24"/>
          <w:szCs w:val="24"/>
          <w:shd w:val="clear" w:color="auto" w:fill="FFFFFF"/>
          <w:lang w:val="uk-UA"/>
        </w:rPr>
        <w:t xml:space="preserve">. (2014). / За науковою редакцією А.С. Синиці. Львів: Літопис. </w:t>
      </w:r>
    </w:p>
    <w:p w14:paraId="5EEDA96B" w14:textId="09D49E10" w:rsidR="00D54C18" w:rsidRPr="009725A8" w:rsidRDefault="00D54C18" w:rsidP="009725A8">
      <w:pPr>
        <w:pStyle w:val="a3"/>
        <w:numPr>
          <w:ilvl w:val="0"/>
          <w:numId w:val="13"/>
        </w:numPr>
        <w:spacing w:after="0" w:line="240" w:lineRule="auto"/>
        <w:ind w:left="0" w:firstLine="0"/>
        <w:jc w:val="both"/>
        <w:rPr>
          <w:rFonts w:ascii="Times New Roman" w:hAnsi="Times New Roman"/>
          <w:sz w:val="24"/>
          <w:szCs w:val="24"/>
          <w:lang w:val="uk-UA"/>
        </w:rPr>
      </w:pPr>
      <w:r w:rsidRPr="009725A8">
        <w:rPr>
          <w:rFonts w:ascii="Times New Roman" w:hAnsi="Times New Roman"/>
          <w:i/>
          <w:sz w:val="24"/>
          <w:szCs w:val="24"/>
          <w:shd w:val="clear" w:color="auto" w:fill="FFFFFF"/>
          <w:lang w:val="uk-UA"/>
        </w:rPr>
        <w:t>Антологія сучасної філософії науки, або усмішка ASIMO</w:t>
      </w:r>
      <w:r w:rsidRPr="009725A8">
        <w:rPr>
          <w:rFonts w:ascii="Times New Roman" w:hAnsi="Times New Roman"/>
          <w:sz w:val="24"/>
          <w:szCs w:val="24"/>
          <w:shd w:val="clear" w:color="auto" w:fill="FFFFFF"/>
          <w:lang w:val="uk-UA"/>
        </w:rPr>
        <w:t xml:space="preserve">. (2017). / За науковою редакцією В.П. Мельника та А.С. Синиці. Львів: ЛНУ імені Івана Франка. </w:t>
      </w:r>
    </w:p>
    <w:p w14:paraId="4044A707" w14:textId="77777777" w:rsidR="0050389F" w:rsidRPr="009725A8" w:rsidRDefault="0050389F" w:rsidP="009725A8">
      <w:pPr>
        <w:pStyle w:val="a3"/>
        <w:numPr>
          <w:ilvl w:val="0"/>
          <w:numId w:val="13"/>
        </w:numPr>
        <w:autoSpaceDE w:val="0"/>
        <w:autoSpaceDN w:val="0"/>
        <w:adjustRightInd w:val="0"/>
        <w:spacing w:after="0" w:line="240" w:lineRule="auto"/>
        <w:ind w:left="0" w:firstLine="0"/>
        <w:contextualSpacing/>
        <w:jc w:val="both"/>
        <w:rPr>
          <w:rFonts w:ascii="Times New Roman" w:hAnsi="Times New Roman"/>
          <w:bCs/>
          <w:sz w:val="24"/>
          <w:szCs w:val="24"/>
          <w:lang w:val="uk-UA"/>
        </w:rPr>
      </w:pPr>
      <w:r w:rsidRPr="009725A8">
        <w:rPr>
          <w:rFonts w:ascii="Times New Roman" w:hAnsi="Times New Roman"/>
          <w:bCs/>
          <w:sz w:val="24"/>
          <w:szCs w:val="24"/>
          <w:lang w:val="uk-UA"/>
        </w:rPr>
        <w:t xml:space="preserve">Бистрицький, Є., Зимовець, Р., Пролєєв, С. (2020). </w:t>
      </w:r>
      <w:r w:rsidRPr="009725A8">
        <w:rPr>
          <w:rFonts w:ascii="Times New Roman" w:hAnsi="Times New Roman"/>
          <w:bCs/>
          <w:i/>
          <w:sz w:val="24"/>
          <w:szCs w:val="24"/>
          <w:lang w:val="uk-UA"/>
        </w:rPr>
        <w:t>Комунікація і культура в глобальному світі.</w:t>
      </w:r>
      <w:r w:rsidRPr="009725A8">
        <w:rPr>
          <w:rFonts w:ascii="Times New Roman" w:hAnsi="Times New Roman"/>
          <w:bCs/>
          <w:sz w:val="24"/>
          <w:szCs w:val="24"/>
          <w:lang w:val="uk-UA"/>
        </w:rPr>
        <w:t xml:space="preserve"> </w:t>
      </w:r>
      <w:r w:rsidRPr="009725A8">
        <w:rPr>
          <w:rFonts w:ascii="Times New Roman" w:hAnsi="Times New Roman"/>
          <w:color w:val="000000"/>
          <w:sz w:val="24"/>
          <w:szCs w:val="24"/>
          <w:lang w:val="uk-UA"/>
        </w:rPr>
        <w:t>Київ: ДУХ І ЛІТЕРА.</w:t>
      </w:r>
    </w:p>
    <w:p w14:paraId="552BF04B" w14:textId="545F0549" w:rsidR="007E6495" w:rsidRPr="009725A8" w:rsidRDefault="007E6495" w:rsidP="009725A8">
      <w:pPr>
        <w:pStyle w:val="a3"/>
        <w:numPr>
          <w:ilvl w:val="0"/>
          <w:numId w:val="13"/>
        </w:numPr>
        <w:shd w:val="clear" w:color="auto" w:fill="FFFFFF"/>
        <w:spacing w:after="0" w:line="240" w:lineRule="auto"/>
        <w:ind w:left="0" w:firstLine="0"/>
        <w:jc w:val="both"/>
        <w:outlineLvl w:val="0"/>
        <w:rPr>
          <w:rFonts w:ascii="Times New Roman" w:hAnsi="Times New Roman"/>
          <w:sz w:val="24"/>
          <w:szCs w:val="24"/>
          <w:lang w:val="uk-UA"/>
        </w:rPr>
      </w:pPr>
      <w:r w:rsidRPr="009725A8">
        <w:rPr>
          <w:rFonts w:ascii="Times New Roman" w:hAnsi="Times New Roman"/>
          <w:sz w:val="24"/>
          <w:szCs w:val="24"/>
          <w:shd w:val="clear" w:color="auto" w:fill="FFFFFF"/>
          <w:lang w:val="uk-UA"/>
        </w:rPr>
        <w:t xml:space="preserve">Єрмоленко, </w:t>
      </w:r>
      <w:r w:rsidRPr="009725A8">
        <w:rPr>
          <w:rFonts w:ascii="Times New Roman" w:hAnsi="Times New Roman"/>
          <w:sz w:val="24"/>
          <w:szCs w:val="24"/>
          <w:shd w:val="clear" w:color="auto" w:fill="FFFFFF"/>
        </w:rPr>
        <w:t>A</w:t>
      </w:r>
      <w:r w:rsidRPr="009725A8">
        <w:rPr>
          <w:rFonts w:ascii="Times New Roman" w:hAnsi="Times New Roman"/>
          <w:sz w:val="24"/>
          <w:szCs w:val="24"/>
          <w:shd w:val="clear" w:color="auto" w:fill="FFFFFF"/>
          <w:lang w:val="uk-UA"/>
        </w:rPr>
        <w:t xml:space="preserve">. (2021). Інтеріоризація інтерсуб’єктивності в «Я»-концепті та співвідповідальність у трансцендентальній прагматиці. (Сучасна філософія розуму: перспективи розвитку). </w:t>
      </w:r>
      <w:r w:rsidRPr="009725A8">
        <w:rPr>
          <w:rFonts w:ascii="Times New Roman" w:hAnsi="Times New Roman"/>
          <w:i/>
          <w:iCs/>
          <w:sz w:val="24"/>
          <w:szCs w:val="24"/>
          <w:shd w:val="clear" w:color="auto" w:fill="FFFFFF"/>
          <w:lang w:val="uk-UA"/>
        </w:rPr>
        <w:t>Філософська думка</w:t>
      </w:r>
      <w:r w:rsidR="00C576B9" w:rsidRPr="009725A8">
        <w:rPr>
          <w:rFonts w:ascii="Times New Roman" w:hAnsi="Times New Roman"/>
          <w:iCs/>
          <w:sz w:val="24"/>
          <w:szCs w:val="24"/>
          <w:shd w:val="clear" w:color="auto" w:fill="FFFFFF"/>
          <w:lang w:val="uk-UA"/>
        </w:rPr>
        <w:t xml:space="preserve">, </w:t>
      </w:r>
      <w:r w:rsidRPr="009725A8">
        <w:rPr>
          <w:rFonts w:ascii="Times New Roman" w:hAnsi="Times New Roman"/>
          <w:i/>
          <w:iCs/>
          <w:sz w:val="24"/>
          <w:szCs w:val="24"/>
          <w:shd w:val="clear" w:color="auto" w:fill="FFFFFF"/>
          <w:lang w:val="uk-UA"/>
        </w:rPr>
        <w:t>6</w:t>
      </w:r>
      <w:r w:rsidRPr="009725A8">
        <w:rPr>
          <w:rFonts w:ascii="Times New Roman" w:hAnsi="Times New Roman"/>
          <w:sz w:val="24"/>
          <w:szCs w:val="24"/>
          <w:shd w:val="clear" w:color="auto" w:fill="FFFFFF"/>
          <w:lang w:val="uk-UA"/>
        </w:rPr>
        <w:t xml:space="preserve">. 6-15. </w:t>
      </w:r>
      <w:r w:rsidRPr="009725A8">
        <w:rPr>
          <w:rFonts w:ascii="Times New Roman" w:hAnsi="Times New Roman"/>
          <w:sz w:val="24"/>
          <w:szCs w:val="24"/>
          <w:lang w:val="en-US"/>
        </w:rPr>
        <w:t>URL</w:t>
      </w:r>
      <w:r w:rsidRPr="009725A8">
        <w:rPr>
          <w:rFonts w:ascii="Times New Roman" w:hAnsi="Times New Roman"/>
          <w:sz w:val="24"/>
          <w:szCs w:val="24"/>
          <w:lang w:val="uk-UA"/>
        </w:rPr>
        <w:t xml:space="preserve">: </w:t>
      </w:r>
      <w:hyperlink r:id="rId14" w:history="1">
        <w:r w:rsidRPr="009725A8">
          <w:rPr>
            <w:rStyle w:val="af"/>
            <w:rFonts w:ascii="Times New Roman" w:hAnsi="Times New Roman"/>
            <w:color w:val="auto"/>
            <w:sz w:val="24"/>
            <w:szCs w:val="24"/>
            <w:shd w:val="clear" w:color="auto" w:fill="FFFFFF"/>
          </w:rPr>
          <w:t>https</w:t>
        </w:r>
        <w:r w:rsidRPr="009725A8">
          <w:rPr>
            <w:rStyle w:val="af"/>
            <w:rFonts w:ascii="Times New Roman" w:hAnsi="Times New Roman"/>
            <w:color w:val="auto"/>
            <w:sz w:val="24"/>
            <w:szCs w:val="24"/>
            <w:shd w:val="clear" w:color="auto" w:fill="FFFFFF"/>
            <w:lang w:val="uk-UA"/>
          </w:rPr>
          <w:t>://</w:t>
        </w:r>
        <w:r w:rsidRPr="009725A8">
          <w:rPr>
            <w:rStyle w:val="af"/>
            <w:rFonts w:ascii="Times New Roman" w:hAnsi="Times New Roman"/>
            <w:color w:val="auto"/>
            <w:sz w:val="24"/>
            <w:szCs w:val="24"/>
            <w:shd w:val="clear" w:color="auto" w:fill="FFFFFF"/>
          </w:rPr>
          <w:t>doi</w:t>
        </w:r>
        <w:r w:rsidRPr="009725A8">
          <w:rPr>
            <w:rStyle w:val="af"/>
            <w:rFonts w:ascii="Times New Roman" w:hAnsi="Times New Roman"/>
            <w:color w:val="auto"/>
            <w:sz w:val="24"/>
            <w:szCs w:val="24"/>
            <w:shd w:val="clear" w:color="auto" w:fill="FFFFFF"/>
            <w:lang w:val="uk-UA"/>
          </w:rPr>
          <w:t>.</w:t>
        </w:r>
        <w:r w:rsidRPr="009725A8">
          <w:rPr>
            <w:rStyle w:val="af"/>
            <w:rFonts w:ascii="Times New Roman" w:hAnsi="Times New Roman"/>
            <w:color w:val="auto"/>
            <w:sz w:val="24"/>
            <w:szCs w:val="24"/>
            <w:shd w:val="clear" w:color="auto" w:fill="FFFFFF"/>
          </w:rPr>
          <w:t>org</w:t>
        </w:r>
        <w:r w:rsidRPr="009725A8">
          <w:rPr>
            <w:rStyle w:val="af"/>
            <w:rFonts w:ascii="Times New Roman" w:hAnsi="Times New Roman"/>
            <w:color w:val="auto"/>
            <w:sz w:val="24"/>
            <w:szCs w:val="24"/>
            <w:shd w:val="clear" w:color="auto" w:fill="FFFFFF"/>
            <w:lang w:val="uk-UA"/>
          </w:rPr>
          <w:t>/10.15407/</w:t>
        </w:r>
        <w:r w:rsidRPr="009725A8">
          <w:rPr>
            <w:rStyle w:val="af"/>
            <w:rFonts w:ascii="Times New Roman" w:hAnsi="Times New Roman"/>
            <w:color w:val="auto"/>
            <w:sz w:val="24"/>
            <w:szCs w:val="24"/>
            <w:shd w:val="clear" w:color="auto" w:fill="FFFFFF"/>
          </w:rPr>
          <w:t>fd</w:t>
        </w:r>
        <w:r w:rsidRPr="009725A8">
          <w:rPr>
            <w:rStyle w:val="af"/>
            <w:rFonts w:ascii="Times New Roman" w:hAnsi="Times New Roman"/>
            <w:color w:val="auto"/>
            <w:sz w:val="24"/>
            <w:szCs w:val="24"/>
            <w:shd w:val="clear" w:color="auto" w:fill="FFFFFF"/>
            <w:lang w:val="uk-UA"/>
          </w:rPr>
          <w:t>2020.06.006</w:t>
        </w:r>
      </w:hyperlink>
    </w:p>
    <w:p w14:paraId="1FDA620D" w14:textId="28E4218B" w:rsidR="007C19E6" w:rsidRPr="009725A8" w:rsidRDefault="007C19E6" w:rsidP="009725A8">
      <w:pPr>
        <w:pStyle w:val="a3"/>
        <w:numPr>
          <w:ilvl w:val="0"/>
          <w:numId w:val="13"/>
        </w:numPr>
        <w:spacing w:after="0" w:line="240" w:lineRule="auto"/>
        <w:ind w:left="0" w:firstLine="0"/>
        <w:jc w:val="both"/>
        <w:rPr>
          <w:rFonts w:ascii="Times New Roman" w:hAnsi="Times New Roman"/>
          <w:sz w:val="24"/>
          <w:szCs w:val="24"/>
          <w:lang w:val="uk-UA"/>
        </w:rPr>
      </w:pPr>
      <w:r w:rsidRPr="009725A8">
        <w:rPr>
          <w:rFonts w:ascii="Times New Roman" w:hAnsi="Times New Roman"/>
          <w:sz w:val="24"/>
          <w:szCs w:val="24"/>
          <w:lang w:val="uk-UA"/>
        </w:rPr>
        <w:t>Комісар, Л. П. (2021). Тріада «розуміння – пояснення – пізнання» в «герменевтичній ситуації» сучасної епістемології.</w:t>
      </w:r>
      <w:r w:rsidRPr="009725A8">
        <w:rPr>
          <w:rFonts w:ascii="Times New Roman" w:eastAsia="TimesNewRomanPS-BoldMT" w:hAnsi="Times New Roman"/>
          <w:bCs/>
          <w:sz w:val="24"/>
          <w:szCs w:val="24"/>
          <w:lang w:val="uk-UA"/>
        </w:rPr>
        <w:t xml:space="preserve"> </w:t>
      </w:r>
      <w:r w:rsidRPr="009725A8">
        <w:rPr>
          <w:rFonts w:ascii="Times New Roman" w:eastAsia="TimesNewRomanPS-BoldMT" w:hAnsi="Times New Roman"/>
          <w:bCs/>
          <w:i/>
          <w:sz w:val="24"/>
          <w:szCs w:val="24"/>
          <w:lang w:val="uk-UA"/>
        </w:rPr>
        <w:t>Гілея:</w:t>
      </w:r>
      <w:r w:rsidRPr="009725A8">
        <w:rPr>
          <w:rFonts w:ascii="Times New Roman" w:eastAsia="TimesNewRomanPSMT" w:hAnsi="Times New Roman"/>
          <w:bCs/>
          <w:i/>
          <w:sz w:val="24"/>
          <w:szCs w:val="24"/>
          <w:lang w:val="uk-UA"/>
        </w:rPr>
        <w:t xml:space="preserve"> </w:t>
      </w:r>
      <w:r w:rsidRPr="009725A8">
        <w:rPr>
          <w:rFonts w:ascii="Times New Roman" w:eastAsia="TimesNewRomanPSMT" w:hAnsi="Times New Roman"/>
          <w:i/>
          <w:sz w:val="24"/>
          <w:szCs w:val="24"/>
          <w:lang w:val="uk-UA"/>
        </w:rPr>
        <w:t>науковий вісник. Збірник наукових праць</w:t>
      </w:r>
      <w:r w:rsidR="00C576B9" w:rsidRPr="009725A8">
        <w:rPr>
          <w:rFonts w:ascii="Times New Roman" w:eastAsia="TimesNewRomanPSMT" w:hAnsi="Times New Roman"/>
          <w:i/>
          <w:iCs/>
          <w:sz w:val="24"/>
          <w:szCs w:val="24"/>
          <w:lang w:val="uk-UA"/>
        </w:rPr>
        <w:t xml:space="preserve">, </w:t>
      </w:r>
      <w:r w:rsidRPr="009725A8">
        <w:rPr>
          <w:rFonts w:ascii="Times New Roman" w:eastAsia="TimesNewRomanPSMT" w:hAnsi="Times New Roman"/>
          <w:i/>
          <w:iCs/>
          <w:sz w:val="24"/>
          <w:szCs w:val="24"/>
          <w:lang w:val="uk-UA"/>
        </w:rPr>
        <w:t>1</w:t>
      </w:r>
      <w:r w:rsidRPr="009725A8">
        <w:rPr>
          <w:rFonts w:ascii="Times New Roman" w:hAnsi="Times New Roman"/>
          <w:i/>
          <w:iCs/>
          <w:sz w:val="24"/>
          <w:szCs w:val="24"/>
          <w:lang w:val="uk-UA"/>
        </w:rPr>
        <w:t>61. (Ч. 2. Філософські науки.)</w:t>
      </w:r>
      <w:r w:rsidR="00C576B9" w:rsidRPr="009725A8">
        <w:rPr>
          <w:rFonts w:ascii="Times New Roman" w:hAnsi="Times New Roman"/>
          <w:sz w:val="24"/>
          <w:szCs w:val="24"/>
          <w:lang w:val="uk-UA"/>
        </w:rPr>
        <w:t>,</w:t>
      </w:r>
      <w:r w:rsidRPr="009725A8">
        <w:rPr>
          <w:rFonts w:ascii="Times New Roman" w:hAnsi="Times New Roman"/>
          <w:sz w:val="24"/>
          <w:szCs w:val="24"/>
          <w:lang w:val="uk-UA"/>
        </w:rPr>
        <w:t xml:space="preserve"> 32-36.</w:t>
      </w:r>
      <w:r w:rsidR="00E718B8" w:rsidRPr="009725A8">
        <w:rPr>
          <w:rFonts w:ascii="Times New Roman" w:hAnsi="Times New Roman"/>
          <w:sz w:val="24"/>
          <w:szCs w:val="24"/>
          <w:lang w:val="uk-UA"/>
        </w:rPr>
        <w:t xml:space="preserve"> </w:t>
      </w:r>
      <w:r w:rsidR="00E718B8" w:rsidRPr="009725A8">
        <w:rPr>
          <w:rStyle w:val="url"/>
          <w:rFonts w:ascii="Times New Roman" w:hAnsi="Times New Roman"/>
          <w:color w:val="000000"/>
          <w:sz w:val="24"/>
          <w:szCs w:val="24"/>
          <w:shd w:val="clear" w:color="auto" w:fill="FFFFFF"/>
          <w:lang w:val="en-US"/>
        </w:rPr>
        <w:t>URL</w:t>
      </w:r>
      <w:r w:rsidR="00E718B8" w:rsidRPr="009725A8">
        <w:rPr>
          <w:rStyle w:val="url"/>
          <w:rFonts w:ascii="Times New Roman" w:hAnsi="Times New Roman"/>
          <w:color w:val="000000"/>
          <w:sz w:val="24"/>
          <w:szCs w:val="24"/>
          <w:shd w:val="clear" w:color="auto" w:fill="FFFFFF"/>
          <w:lang w:val="uk-UA"/>
        </w:rPr>
        <w:t xml:space="preserve">: </w:t>
      </w:r>
      <w:hyperlink r:id="rId15" w:history="1">
        <w:r w:rsidR="00E718B8" w:rsidRPr="009725A8">
          <w:rPr>
            <w:rStyle w:val="af"/>
            <w:rFonts w:ascii="Times New Roman" w:hAnsi="Times New Roman"/>
            <w:sz w:val="24"/>
            <w:szCs w:val="24"/>
            <w:lang w:val="uk-UA"/>
          </w:rPr>
          <w:t>http://gileya.org/index.php?ng=library&amp;cont=long&amp;id=248</w:t>
        </w:r>
      </w:hyperlink>
      <w:r w:rsidRPr="009725A8">
        <w:rPr>
          <w:rFonts w:ascii="Times New Roman" w:hAnsi="Times New Roman"/>
          <w:sz w:val="24"/>
          <w:szCs w:val="24"/>
          <w:lang w:val="uk-UA"/>
        </w:rPr>
        <w:t xml:space="preserve"> </w:t>
      </w:r>
    </w:p>
    <w:p w14:paraId="17F0601F" w14:textId="04015502" w:rsidR="00A9368E" w:rsidRPr="009725A8" w:rsidRDefault="00A9368E" w:rsidP="009725A8">
      <w:pPr>
        <w:pStyle w:val="a3"/>
        <w:numPr>
          <w:ilvl w:val="0"/>
          <w:numId w:val="13"/>
        </w:numPr>
        <w:autoSpaceDE w:val="0"/>
        <w:autoSpaceDN w:val="0"/>
        <w:adjustRightInd w:val="0"/>
        <w:spacing w:after="0" w:line="240" w:lineRule="auto"/>
        <w:ind w:left="0" w:firstLine="0"/>
        <w:contextualSpacing/>
        <w:jc w:val="both"/>
        <w:rPr>
          <w:rFonts w:ascii="Times New Roman" w:hAnsi="Times New Roman"/>
          <w:bCs/>
          <w:iCs/>
          <w:sz w:val="24"/>
          <w:szCs w:val="24"/>
          <w:lang w:val="hr-HR"/>
        </w:rPr>
      </w:pPr>
      <w:r w:rsidRPr="009725A8">
        <w:rPr>
          <w:rFonts w:ascii="Times New Roman" w:hAnsi="Times New Roman"/>
          <w:sz w:val="24"/>
          <w:szCs w:val="24"/>
          <w:lang w:val="hr-HR"/>
        </w:rPr>
        <w:t>Комісар</w:t>
      </w:r>
      <w:r w:rsidR="007C19E6" w:rsidRPr="009725A8">
        <w:rPr>
          <w:rFonts w:ascii="Times New Roman" w:hAnsi="Times New Roman"/>
          <w:sz w:val="24"/>
          <w:szCs w:val="24"/>
          <w:lang w:val="uk-UA"/>
        </w:rPr>
        <w:t>,</w:t>
      </w:r>
      <w:r w:rsidRPr="009725A8">
        <w:rPr>
          <w:rFonts w:ascii="Times New Roman" w:hAnsi="Times New Roman"/>
          <w:sz w:val="24"/>
          <w:szCs w:val="24"/>
          <w:lang w:val="hr-HR"/>
        </w:rPr>
        <w:t xml:space="preserve"> Л.П. </w:t>
      </w:r>
      <w:r w:rsidR="007C19E6" w:rsidRPr="009725A8">
        <w:rPr>
          <w:rFonts w:ascii="Times New Roman" w:hAnsi="Times New Roman"/>
          <w:sz w:val="24"/>
          <w:szCs w:val="24"/>
          <w:lang w:val="uk-UA"/>
        </w:rPr>
        <w:t xml:space="preserve">(2017). </w:t>
      </w:r>
      <w:r w:rsidRPr="009725A8">
        <w:rPr>
          <w:rFonts w:ascii="Times New Roman" w:hAnsi="Times New Roman"/>
          <w:sz w:val="24"/>
          <w:szCs w:val="24"/>
          <w:lang w:val="hr-HR"/>
        </w:rPr>
        <w:t>Про сучасну філософію, університет і компетентнісний підхід у філософській освіті</w:t>
      </w:r>
      <w:r w:rsidR="00BF7D31" w:rsidRPr="009725A8">
        <w:rPr>
          <w:rFonts w:ascii="Times New Roman" w:hAnsi="Times New Roman"/>
          <w:sz w:val="24"/>
          <w:szCs w:val="24"/>
          <w:lang w:val="uk-UA"/>
        </w:rPr>
        <w:t>.</w:t>
      </w:r>
      <w:r w:rsidRPr="009725A8">
        <w:rPr>
          <w:rFonts w:ascii="Times New Roman" w:hAnsi="Times New Roman"/>
          <w:sz w:val="24"/>
          <w:szCs w:val="24"/>
          <w:lang w:val="hr-HR"/>
        </w:rPr>
        <w:t xml:space="preserve"> </w:t>
      </w:r>
      <w:r w:rsidRPr="009725A8">
        <w:rPr>
          <w:rFonts w:ascii="Times New Roman" w:hAnsi="Times New Roman"/>
          <w:i/>
          <w:sz w:val="24"/>
          <w:szCs w:val="24"/>
          <w:lang w:val="hr-HR"/>
        </w:rPr>
        <w:t>Університетська кафедра</w:t>
      </w:r>
      <w:r w:rsidR="00C576B9" w:rsidRPr="009725A8">
        <w:rPr>
          <w:rFonts w:ascii="Times New Roman" w:hAnsi="Times New Roman"/>
          <w:i/>
          <w:sz w:val="24"/>
          <w:szCs w:val="24"/>
          <w:lang w:val="uk-UA"/>
        </w:rPr>
        <w:t xml:space="preserve">, </w:t>
      </w:r>
      <w:r w:rsidRPr="009725A8">
        <w:rPr>
          <w:rFonts w:ascii="Times New Roman" w:hAnsi="Times New Roman"/>
          <w:i/>
          <w:sz w:val="24"/>
          <w:szCs w:val="24"/>
          <w:lang w:val="hr-HR"/>
        </w:rPr>
        <w:t>6</w:t>
      </w:r>
      <w:r w:rsidR="00C576B9" w:rsidRPr="009725A8">
        <w:rPr>
          <w:rFonts w:ascii="Times New Roman" w:hAnsi="Times New Roman"/>
          <w:sz w:val="24"/>
          <w:szCs w:val="24"/>
          <w:lang w:val="uk-UA"/>
        </w:rPr>
        <w:t xml:space="preserve">, </w:t>
      </w:r>
      <w:r w:rsidRPr="009725A8">
        <w:rPr>
          <w:rFonts w:ascii="Times New Roman" w:hAnsi="Times New Roman"/>
          <w:sz w:val="24"/>
          <w:szCs w:val="24"/>
          <w:lang w:val="hr-HR"/>
        </w:rPr>
        <w:t>129</w:t>
      </w:r>
      <w:r w:rsidRPr="009725A8">
        <w:rPr>
          <w:rFonts w:ascii="Times New Roman" w:hAnsi="Times New Roman"/>
          <w:sz w:val="24"/>
          <w:szCs w:val="24"/>
          <w:lang w:val="uk-UA"/>
        </w:rPr>
        <w:t>-</w:t>
      </w:r>
      <w:r w:rsidRPr="009725A8">
        <w:rPr>
          <w:rFonts w:ascii="Times New Roman" w:hAnsi="Times New Roman"/>
          <w:sz w:val="24"/>
          <w:szCs w:val="24"/>
          <w:lang w:val="hr-HR"/>
        </w:rPr>
        <w:t>136.</w:t>
      </w:r>
      <w:r w:rsidR="00E718B8" w:rsidRPr="009725A8">
        <w:rPr>
          <w:rFonts w:ascii="Times New Roman" w:hAnsi="Times New Roman"/>
          <w:sz w:val="24"/>
          <w:szCs w:val="24"/>
          <w:lang w:val="uk-UA"/>
        </w:rPr>
        <w:t xml:space="preserve"> </w:t>
      </w:r>
    </w:p>
    <w:p w14:paraId="6715D156" w14:textId="195A227F" w:rsidR="00E718B8" w:rsidRPr="009725A8" w:rsidRDefault="00E718B8" w:rsidP="009725A8">
      <w:pPr>
        <w:pStyle w:val="a3"/>
        <w:numPr>
          <w:ilvl w:val="0"/>
          <w:numId w:val="13"/>
        </w:numPr>
        <w:spacing w:after="0" w:line="240" w:lineRule="auto"/>
        <w:ind w:left="0" w:firstLine="0"/>
        <w:contextualSpacing/>
        <w:jc w:val="both"/>
        <w:rPr>
          <w:rFonts w:ascii="Times New Roman" w:hAnsi="Times New Roman"/>
          <w:sz w:val="24"/>
          <w:szCs w:val="24"/>
          <w:lang w:val="uk-UA"/>
        </w:rPr>
      </w:pPr>
      <w:r w:rsidRPr="009725A8">
        <w:rPr>
          <w:rFonts w:ascii="Times New Roman" w:hAnsi="Times New Roman"/>
          <w:sz w:val="24"/>
          <w:szCs w:val="24"/>
          <w:lang w:val="uk-UA"/>
        </w:rPr>
        <w:t xml:space="preserve">Комісар, Л.П. (2022). Автентичність і екологія як аксіологічні тренди постпандемічного світу, або перевідкриваючи “словник цифрової епохи”. </w:t>
      </w:r>
      <w:r w:rsidRPr="009725A8">
        <w:rPr>
          <w:rFonts w:ascii="Times New Roman" w:hAnsi="Times New Roman"/>
          <w:i/>
          <w:sz w:val="24"/>
          <w:szCs w:val="24"/>
          <w:lang w:val="uk-UA"/>
        </w:rPr>
        <w:t>Вісник Національного авіаційного університету. Серія: Філософія. Культурологія: Збірник наукових праць</w:t>
      </w:r>
      <w:r w:rsidR="00C576B9" w:rsidRPr="009725A8">
        <w:rPr>
          <w:rFonts w:ascii="Times New Roman" w:hAnsi="Times New Roman"/>
          <w:i/>
          <w:sz w:val="24"/>
          <w:szCs w:val="24"/>
          <w:lang w:val="uk-UA"/>
        </w:rPr>
        <w:t>,</w:t>
      </w:r>
      <w:r w:rsidRPr="009725A8">
        <w:rPr>
          <w:rFonts w:ascii="Times New Roman" w:hAnsi="Times New Roman"/>
          <w:i/>
          <w:sz w:val="24"/>
          <w:szCs w:val="24"/>
          <w:lang w:val="uk-UA"/>
        </w:rPr>
        <w:t xml:space="preserve"> 1 (35)</w:t>
      </w:r>
      <w:r w:rsidR="00C576B9" w:rsidRPr="009725A8">
        <w:rPr>
          <w:rFonts w:ascii="Times New Roman" w:hAnsi="Times New Roman"/>
          <w:sz w:val="24"/>
          <w:szCs w:val="24"/>
          <w:lang w:val="uk-UA"/>
        </w:rPr>
        <w:t>,</w:t>
      </w:r>
      <w:r w:rsidRPr="009725A8">
        <w:rPr>
          <w:rFonts w:ascii="Times New Roman" w:hAnsi="Times New Roman"/>
          <w:sz w:val="24"/>
          <w:szCs w:val="24"/>
          <w:lang w:val="uk-UA"/>
        </w:rPr>
        <w:t xml:space="preserve"> 43-48. </w:t>
      </w:r>
      <w:r w:rsidRPr="009725A8">
        <w:rPr>
          <w:rFonts w:ascii="Times New Roman" w:hAnsi="Times New Roman"/>
          <w:sz w:val="24"/>
          <w:szCs w:val="24"/>
          <w:lang w:val="en-US"/>
        </w:rPr>
        <w:t>UR</w:t>
      </w:r>
      <w:r w:rsidRPr="009725A8">
        <w:rPr>
          <w:rFonts w:ascii="Times New Roman" w:hAnsi="Times New Roman"/>
          <w:sz w:val="24"/>
          <w:szCs w:val="24"/>
          <w:lang w:val="uk-UA"/>
        </w:rPr>
        <w:t xml:space="preserve">L: </w:t>
      </w:r>
      <w:hyperlink r:id="rId16" w:history="1">
        <w:r w:rsidRPr="009725A8">
          <w:rPr>
            <w:rStyle w:val="af"/>
            <w:rFonts w:ascii="Times New Roman" w:hAnsi="Times New Roman"/>
            <w:sz w:val="24"/>
            <w:szCs w:val="24"/>
            <w:lang w:val="en-US"/>
          </w:rPr>
          <w:t>https://jrnl.nau.edu.ua/index.php/VisnikPK/article/view/16536</w:t>
        </w:r>
      </w:hyperlink>
    </w:p>
    <w:p w14:paraId="4B0CCB0D" w14:textId="54603D7E" w:rsidR="00E718B8" w:rsidRPr="009725A8" w:rsidRDefault="00E718B8" w:rsidP="009725A8">
      <w:pPr>
        <w:pStyle w:val="a3"/>
        <w:numPr>
          <w:ilvl w:val="0"/>
          <w:numId w:val="13"/>
        </w:numPr>
        <w:spacing w:after="0" w:line="240" w:lineRule="auto"/>
        <w:ind w:left="0" w:firstLine="0"/>
        <w:contextualSpacing/>
        <w:jc w:val="both"/>
        <w:rPr>
          <w:rFonts w:ascii="Times New Roman" w:hAnsi="Times New Roman"/>
          <w:sz w:val="24"/>
          <w:szCs w:val="24"/>
          <w:lang w:val="uk-UA"/>
        </w:rPr>
      </w:pPr>
      <w:r w:rsidRPr="009725A8">
        <w:rPr>
          <w:rFonts w:ascii="Times New Roman" w:hAnsi="Times New Roman"/>
          <w:sz w:val="24"/>
          <w:szCs w:val="24"/>
          <w:lang w:val="uk-UA"/>
        </w:rPr>
        <w:t xml:space="preserve">Комісар, Л.П. (2023). Нові горизонти дискурсу ідентичності як виклик ребрендингу універсалістської макроетики. </w:t>
      </w:r>
      <w:r w:rsidRPr="009725A8">
        <w:rPr>
          <w:rFonts w:ascii="Times New Roman" w:hAnsi="Times New Roman"/>
          <w:i/>
          <w:sz w:val="24"/>
          <w:szCs w:val="24"/>
        </w:rPr>
        <w:t>Вісник Національного авіаційного університету</w:t>
      </w:r>
      <w:r w:rsidRPr="009725A8">
        <w:rPr>
          <w:rFonts w:ascii="Times New Roman" w:hAnsi="Times New Roman"/>
          <w:sz w:val="24"/>
          <w:szCs w:val="24"/>
        </w:rPr>
        <w:t xml:space="preserve">. </w:t>
      </w:r>
      <w:r w:rsidRPr="009725A8">
        <w:rPr>
          <w:rFonts w:ascii="Times New Roman" w:hAnsi="Times New Roman"/>
          <w:i/>
          <w:iCs/>
          <w:sz w:val="24"/>
          <w:szCs w:val="24"/>
        </w:rPr>
        <w:t>Серія: Філософія. Культурологія: Збірник наукових праць</w:t>
      </w:r>
      <w:r w:rsidR="00C576B9" w:rsidRPr="009725A8">
        <w:rPr>
          <w:rFonts w:ascii="Times New Roman" w:hAnsi="Times New Roman"/>
          <w:i/>
          <w:iCs/>
          <w:sz w:val="24"/>
          <w:szCs w:val="24"/>
          <w:lang w:val="uk-UA"/>
        </w:rPr>
        <w:t xml:space="preserve">, </w:t>
      </w:r>
      <w:r w:rsidRPr="009725A8">
        <w:rPr>
          <w:rFonts w:ascii="Times New Roman" w:hAnsi="Times New Roman"/>
          <w:i/>
          <w:iCs/>
          <w:sz w:val="24"/>
          <w:szCs w:val="24"/>
          <w:lang w:val="en-US"/>
        </w:rPr>
        <w:t>1 (37)</w:t>
      </w:r>
      <w:r w:rsidR="00C576B9" w:rsidRPr="009725A8">
        <w:rPr>
          <w:rFonts w:ascii="Times New Roman" w:hAnsi="Times New Roman"/>
          <w:sz w:val="24"/>
          <w:szCs w:val="24"/>
          <w:lang w:val="uk-UA"/>
        </w:rPr>
        <w:t xml:space="preserve">, </w:t>
      </w:r>
      <w:r w:rsidRPr="009725A8">
        <w:rPr>
          <w:rFonts w:ascii="Times New Roman" w:hAnsi="Times New Roman"/>
          <w:sz w:val="24"/>
          <w:szCs w:val="24"/>
          <w:lang w:val="en-US"/>
        </w:rPr>
        <w:t>41-46.</w:t>
      </w:r>
      <w:r w:rsidRPr="009725A8">
        <w:rPr>
          <w:rFonts w:ascii="Times New Roman" w:hAnsi="Times New Roman"/>
          <w:sz w:val="24"/>
          <w:szCs w:val="24"/>
          <w:lang w:val="uk-UA"/>
        </w:rPr>
        <w:t xml:space="preserve"> </w:t>
      </w:r>
      <w:r w:rsidRPr="009725A8">
        <w:rPr>
          <w:rFonts w:ascii="Times New Roman" w:hAnsi="Times New Roman"/>
          <w:sz w:val="24"/>
          <w:szCs w:val="24"/>
          <w:lang w:val="en-US"/>
        </w:rPr>
        <w:t>UR</w:t>
      </w:r>
      <w:r w:rsidRPr="009725A8">
        <w:rPr>
          <w:rFonts w:ascii="Times New Roman" w:hAnsi="Times New Roman"/>
          <w:sz w:val="24"/>
          <w:szCs w:val="24"/>
          <w:lang w:val="uk-UA"/>
        </w:rPr>
        <w:t>L:</w:t>
      </w:r>
      <w:r w:rsidRPr="009725A8">
        <w:rPr>
          <w:rFonts w:ascii="Times New Roman" w:hAnsi="Times New Roman"/>
          <w:sz w:val="24"/>
          <w:szCs w:val="24"/>
          <w:lang w:val="en-US"/>
        </w:rPr>
        <w:t xml:space="preserve">  </w:t>
      </w:r>
      <w:hyperlink r:id="rId17" w:history="1">
        <w:r w:rsidRPr="009725A8">
          <w:rPr>
            <w:rStyle w:val="af"/>
            <w:rFonts w:ascii="Times New Roman" w:hAnsi="Times New Roman"/>
            <w:sz w:val="24"/>
            <w:szCs w:val="24"/>
            <w:lang w:val="en-US"/>
          </w:rPr>
          <w:t>https://jrnl.nau.edu.ua/index.php/VisnikPK/article/view/17573</w:t>
        </w:r>
      </w:hyperlink>
    </w:p>
    <w:p w14:paraId="74089840" w14:textId="77777777" w:rsidR="003839EA" w:rsidRPr="009725A8" w:rsidRDefault="003839EA" w:rsidP="009725A8">
      <w:pPr>
        <w:pStyle w:val="a3"/>
        <w:numPr>
          <w:ilvl w:val="0"/>
          <w:numId w:val="13"/>
        </w:numPr>
        <w:spacing w:after="0" w:line="240" w:lineRule="auto"/>
        <w:ind w:left="0" w:firstLine="0"/>
        <w:jc w:val="both"/>
        <w:rPr>
          <w:rFonts w:ascii="Times New Roman" w:hAnsi="Times New Roman"/>
          <w:sz w:val="24"/>
          <w:szCs w:val="24"/>
          <w:lang w:val="uk-UA" w:eastAsia="uk-UA"/>
        </w:rPr>
      </w:pPr>
      <w:r w:rsidRPr="009725A8">
        <w:rPr>
          <w:rFonts w:ascii="Times New Roman" w:hAnsi="Times New Roman"/>
          <w:sz w:val="24"/>
          <w:szCs w:val="24"/>
          <w:lang w:val="uk-UA" w:eastAsia="uk-UA"/>
        </w:rPr>
        <w:t xml:space="preserve">Лютий, Т. (2020). </w:t>
      </w:r>
      <w:r w:rsidRPr="009725A8">
        <w:rPr>
          <w:rFonts w:ascii="Times New Roman" w:hAnsi="Times New Roman"/>
          <w:i/>
          <w:sz w:val="24"/>
          <w:szCs w:val="24"/>
          <w:lang w:val="uk-UA" w:eastAsia="uk-UA"/>
        </w:rPr>
        <w:t>Культура принад і спротиву</w:t>
      </w:r>
      <w:r w:rsidRPr="009725A8">
        <w:rPr>
          <w:rFonts w:ascii="Times New Roman" w:hAnsi="Times New Roman"/>
          <w:sz w:val="24"/>
          <w:szCs w:val="24"/>
          <w:lang w:val="uk-UA" w:eastAsia="uk-UA"/>
        </w:rPr>
        <w:t xml:space="preserve">. </w:t>
      </w:r>
      <w:r w:rsidRPr="009725A8">
        <w:rPr>
          <w:rFonts w:ascii="Times New Roman" w:hAnsi="Times New Roman"/>
          <w:sz w:val="24"/>
          <w:szCs w:val="24"/>
          <w:shd w:val="clear" w:color="auto" w:fill="FFFFFF"/>
          <w:lang w:val="uk-UA"/>
        </w:rPr>
        <w:t>Київ: Темпора.</w:t>
      </w:r>
      <w:r w:rsidRPr="009725A8">
        <w:rPr>
          <w:rFonts w:ascii="Times New Roman" w:hAnsi="Times New Roman"/>
          <w:b/>
          <w:sz w:val="24"/>
          <w:szCs w:val="24"/>
          <w:lang w:val="uk-UA"/>
        </w:rPr>
        <w:t xml:space="preserve"> </w:t>
      </w:r>
      <w:r w:rsidRPr="009725A8">
        <w:rPr>
          <w:rFonts w:ascii="Times New Roman" w:hAnsi="Times New Roman"/>
          <w:sz w:val="24"/>
          <w:szCs w:val="24"/>
          <w:lang w:val="uk-UA" w:eastAsia="uk-UA"/>
        </w:rPr>
        <w:t xml:space="preserve"> </w:t>
      </w:r>
    </w:p>
    <w:p w14:paraId="08C5CF3B" w14:textId="5DBEB732" w:rsidR="007E6495" w:rsidRPr="009725A8" w:rsidRDefault="007E6495" w:rsidP="009725A8">
      <w:pPr>
        <w:pStyle w:val="a3"/>
        <w:numPr>
          <w:ilvl w:val="0"/>
          <w:numId w:val="13"/>
        </w:numPr>
        <w:spacing w:after="0" w:line="240" w:lineRule="auto"/>
        <w:ind w:left="0" w:firstLine="0"/>
        <w:jc w:val="both"/>
        <w:rPr>
          <w:rFonts w:ascii="Times New Roman" w:hAnsi="Times New Roman"/>
          <w:sz w:val="24"/>
          <w:szCs w:val="24"/>
          <w:lang w:val="uk-UA"/>
        </w:rPr>
      </w:pPr>
      <w:r w:rsidRPr="009725A8">
        <w:rPr>
          <w:rFonts w:ascii="Times New Roman" w:hAnsi="Times New Roman"/>
          <w:i/>
          <w:sz w:val="24"/>
          <w:szCs w:val="24"/>
          <w:lang w:val="uk-UA"/>
        </w:rPr>
        <w:t>«Медитації» Декарта у дзеркалі сучасних тлумачень</w:t>
      </w:r>
      <w:r w:rsidRPr="009725A8">
        <w:rPr>
          <w:rFonts w:ascii="Times New Roman" w:hAnsi="Times New Roman"/>
          <w:sz w:val="24"/>
          <w:szCs w:val="24"/>
          <w:lang w:val="uk-UA"/>
        </w:rPr>
        <w:t xml:space="preserve"> (2021). / Жан-Марі Бейсад, Жан-Люк Марйон, Кім Сан Он-Ван-К. (Ред.). / Пер. з фр. і лат. </w:t>
      </w:r>
      <w:r w:rsidR="00FC0973" w:rsidRPr="009725A8">
        <w:rPr>
          <w:rFonts w:ascii="Times New Roman" w:hAnsi="Times New Roman"/>
          <w:sz w:val="24"/>
          <w:szCs w:val="24"/>
          <w:lang w:val="uk-UA"/>
        </w:rPr>
        <w:t>О. Хоми та А. Баумейстера. Київ:</w:t>
      </w:r>
      <w:r w:rsidRPr="009725A8">
        <w:rPr>
          <w:rFonts w:ascii="Times New Roman" w:hAnsi="Times New Roman"/>
          <w:sz w:val="24"/>
          <w:szCs w:val="24"/>
          <w:lang w:val="uk-UA"/>
        </w:rPr>
        <w:t xml:space="preserve"> ДУХ І ЛІТЕРА.  </w:t>
      </w:r>
    </w:p>
    <w:p w14:paraId="6AD7F2D3" w14:textId="58D63FC8" w:rsidR="00500630" w:rsidRPr="009725A8" w:rsidRDefault="00500630" w:rsidP="009725A8">
      <w:pPr>
        <w:pStyle w:val="a3"/>
        <w:numPr>
          <w:ilvl w:val="0"/>
          <w:numId w:val="13"/>
        </w:numPr>
        <w:spacing w:after="0" w:line="240" w:lineRule="auto"/>
        <w:ind w:left="0" w:firstLine="0"/>
        <w:jc w:val="both"/>
        <w:rPr>
          <w:rFonts w:ascii="Times New Roman" w:hAnsi="Times New Roman"/>
          <w:sz w:val="24"/>
          <w:szCs w:val="24"/>
          <w:lang w:val="uk-UA"/>
        </w:rPr>
      </w:pPr>
      <w:r w:rsidRPr="009725A8">
        <w:rPr>
          <w:rStyle w:val="fontstyle01"/>
          <w:rFonts w:ascii="Times New Roman" w:hAnsi="Times New Roman" w:cs="Times New Roman"/>
          <w:sz w:val="24"/>
          <w:szCs w:val="24"/>
          <w:lang w:val="uk-UA"/>
        </w:rPr>
        <w:t>П</w:t>
      </w:r>
      <w:r w:rsidRPr="009725A8">
        <w:rPr>
          <w:rStyle w:val="fontstyle01"/>
          <w:rFonts w:ascii="Times New Roman" w:hAnsi="Times New Roman" w:cs="Times New Roman"/>
          <w:sz w:val="24"/>
          <w:szCs w:val="24"/>
        </w:rPr>
        <w:t>етрочеллі</w:t>
      </w:r>
      <w:r w:rsidRPr="009725A8">
        <w:rPr>
          <w:rStyle w:val="fontstyle01"/>
          <w:rFonts w:ascii="Times New Roman" w:hAnsi="Times New Roman" w:cs="Times New Roman"/>
          <w:sz w:val="24"/>
          <w:szCs w:val="24"/>
          <w:lang w:val="uk-UA"/>
        </w:rPr>
        <w:t xml:space="preserve">, Дж. (2025). </w:t>
      </w:r>
      <w:r w:rsidRPr="009725A8">
        <w:rPr>
          <w:rStyle w:val="fontstyle01"/>
          <w:rFonts w:ascii="Times New Roman" w:hAnsi="Times New Roman" w:cs="Times New Roman"/>
          <w:i/>
          <w:iCs/>
          <w:sz w:val="24"/>
          <w:szCs w:val="24"/>
          <w:lang w:val="uk-UA"/>
        </w:rPr>
        <w:t>Що за маячня?</w:t>
      </w:r>
      <w:r w:rsidRPr="009725A8">
        <w:rPr>
          <w:rStyle w:val="fontstyle01"/>
          <w:rFonts w:ascii="Times New Roman" w:hAnsi="Times New Roman" w:cs="Times New Roman"/>
          <w:b/>
          <w:bCs/>
          <w:i/>
          <w:iCs/>
          <w:sz w:val="24"/>
          <w:szCs w:val="24"/>
          <w:lang w:val="uk-UA"/>
        </w:rPr>
        <w:t xml:space="preserve"> </w:t>
      </w:r>
      <w:r w:rsidRPr="009725A8">
        <w:rPr>
          <w:rStyle w:val="fontstyle31"/>
          <w:rFonts w:ascii="Times New Roman" w:hAnsi="Times New Roman"/>
          <w:b w:val="0"/>
          <w:bCs w:val="0"/>
          <w:i/>
          <w:iCs/>
          <w:sz w:val="24"/>
          <w:szCs w:val="24"/>
        </w:rPr>
        <w:t>Ефективна протидія фейкам,</w:t>
      </w:r>
      <w:r w:rsidRPr="009725A8">
        <w:rPr>
          <w:rStyle w:val="fontstyle31"/>
          <w:rFonts w:ascii="Times New Roman" w:hAnsi="Times New Roman"/>
          <w:b w:val="0"/>
          <w:bCs w:val="0"/>
          <w:i/>
          <w:iCs/>
          <w:sz w:val="24"/>
          <w:szCs w:val="24"/>
          <w:lang w:val="uk-UA"/>
        </w:rPr>
        <w:t xml:space="preserve"> </w:t>
      </w:r>
      <w:r w:rsidRPr="009725A8">
        <w:rPr>
          <w:rStyle w:val="fontstyle31"/>
          <w:rFonts w:ascii="Times New Roman" w:hAnsi="Times New Roman"/>
          <w:b w:val="0"/>
          <w:bCs w:val="0"/>
          <w:i/>
          <w:iCs/>
          <w:sz w:val="24"/>
          <w:szCs w:val="24"/>
        </w:rPr>
        <w:t>конспірології та обману</w:t>
      </w:r>
      <w:r w:rsidR="00C576B9" w:rsidRPr="009725A8">
        <w:rPr>
          <w:rStyle w:val="fontstyle31"/>
          <w:rFonts w:ascii="Times New Roman" w:hAnsi="Times New Roman"/>
          <w:b w:val="0"/>
          <w:bCs w:val="0"/>
          <w:i/>
          <w:iCs/>
          <w:sz w:val="24"/>
          <w:szCs w:val="24"/>
          <w:lang w:val="uk-UA"/>
        </w:rPr>
        <w:t xml:space="preserve"> </w:t>
      </w:r>
      <w:r w:rsidR="00C576B9" w:rsidRPr="009725A8">
        <w:rPr>
          <w:rStyle w:val="fontstyle31"/>
          <w:rFonts w:ascii="Times New Roman" w:hAnsi="Times New Roman"/>
          <w:b w:val="0"/>
          <w:bCs w:val="0"/>
          <w:sz w:val="24"/>
          <w:szCs w:val="24"/>
          <w:lang w:val="uk-UA"/>
        </w:rPr>
        <w:t>/ П</w:t>
      </w:r>
      <w:r w:rsidRPr="009725A8">
        <w:rPr>
          <w:rStyle w:val="fontstyle31"/>
          <w:rFonts w:ascii="Times New Roman" w:hAnsi="Times New Roman"/>
          <w:b w:val="0"/>
          <w:bCs w:val="0"/>
          <w:sz w:val="24"/>
          <w:szCs w:val="24"/>
          <w:lang w:val="uk-UA"/>
        </w:rPr>
        <w:t>ер</w:t>
      </w:r>
      <w:r w:rsidRPr="009725A8">
        <w:rPr>
          <w:rStyle w:val="fontstyle41"/>
          <w:rFonts w:ascii="Times New Roman" w:hAnsi="Times New Roman"/>
          <w:b/>
          <w:bCs/>
          <w:i w:val="0"/>
          <w:iCs w:val="0"/>
          <w:sz w:val="24"/>
          <w:szCs w:val="24"/>
          <w:lang w:val="uk-UA"/>
        </w:rPr>
        <w:t>.</w:t>
      </w:r>
      <w:r w:rsidRPr="009725A8">
        <w:rPr>
          <w:rStyle w:val="fontstyle41"/>
          <w:rFonts w:ascii="Times New Roman" w:hAnsi="Times New Roman"/>
          <w:i w:val="0"/>
          <w:iCs w:val="0"/>
          <w:sz w:val="24"/>
          <w:szCs w:val="24"/>
        </w:rPr>
        <w:t xml:space="preserve"> з англ</w:t>
      </w:r>
      <w:r w:rsidRPr="009725A8">
        <w:rPr>
          <w:rStyle w:val="fontstyle41"/>
          <w:rFonts w:ascii="Times New Roman" w:hAnsi="Times New Roman"/>
          <w:i w:val="0"/>
          <w:iCs w:val="0"/>
          <w:sz w:val="24"/>
          <w:szCs w:val="24"/>
          <w:lang w:val="uk-UA"/>
        </w:rPr>
        <w:t xml:space="preserve">. </w:t>
      </w:r>
      <w:r w:rsidRPr="009725A8">
        <w:rPr>
          <w:rStyle w:val="fontstyle41"/>
          <w:rFonts w:ascii="Times New Roman" w:hAnsi="Times New Roman"/>
          <w:i w:val="0"/>
          <w:iCs w:val="0"/>
          <w:sz w:val="24"/>
          <w:szCs w:val="24"/>
        </w:rPr>
        <w:t>О</w:t>
      </w:r>
      <w:r w:rsidRPr="009725A8">
        <w:rPr>
          <w:rStyle w:val="fontstyle41"/>
          <w:rFonts w:ascii="Times New Roman" w:hAnsi="Times New Roman"/>
          <w:i w:val="0"/>
          <w:iCs w:val="0"/>
          <w:sz w:val="24"/>
          <w:szCs w:val="24"/>
          <w:lang w:val="uk-UA"/>
        </w:rPr>
        <w:t>.</w:t>
      </w:r>
      <w:r w:rsidRPr="009725A8">
        <w:rPr>
          <w:rStyle w:val="fontstyle41"/>
          <w:rFonts w:ascii="Times New Roman" w:hAnsi="Times New Roman"/>
          <w:i w:val="0"/>
          <w:iCs w:val="0"/>
          <w:sz w:val="24"/>
          <w:szCs w:val="24"/>
        </w:rPr>
        <w:t xml:space="preserve"> Асташов</w:t>
      </w:r>
      <w:r w:rsidRPr="009725A8">
        <w:rPr>
          <w:rStyle w:val="fontstyle41"/>
          <w:rFonts w:ascii="Times New Roman" w:hAnsi="Times New Roman"/>
          <w:i w:val="0"/>
          <w:iCs w:val="0"/>
          <w:sz w:val="24"/>
          <w:szCs w:val="24"/>
          <w:lang w:val="uk-UA"/>
        </w:rPr>
        <w:t>ої.</w:t>
      </w:r>
      <w:r w:rsidRPr="009725A8">
        <w:rPr>
          <w:rStyle w:val="fontstyle41"/>
          <w:rFonts w:ascii="Times New Roman" w:hAnsi="Times New Roman"/>
          <w:sz w:val="24"/>
          <w:szCs w:val="24"/>
          <w:lang w:val="uk-UA"/>
        </w:rPr>
        <w:t xml:space="preserve"> </w:t>
      </w:r>
      <w:r w:rsidRPr="009725A8">
        <w:rPr>
          <w:rFonts w:ascii="Times New Roman" w:hAnsi="Times New Roman"/>
          <w:sz w:val="24"/>
          <w:szCs w:val="24"/>
          <w:lang w:val="uk-UA"/>
        </w:rPr>
        <w:t>Київ: Наш формат.</w:t>
      </w:r>
    </w:p>
    <w:p w14:paraId="27ABC734" w14:textId="6B4321B5" w:rsidR="00A32600" w:rsidRPr="009725A8" w:rsidRDefault="00A32600" w:rsidP="009725A8">
      <w:pPr>
        <w:pStyle w:val="a3"/>
        <w:numPr>
          <w:ilvl w:val="0"/>
          <w:numId w:val="13"/>
        </w:numPr>
        <w:shd w:val="clear" w:color="auto" w:fill="FFFFFF"/>
        <w:spacing w:after="0" w:line="240" w:lineRule="auto"/>
        <w:ind w:left="0" w:firstLine="0"/>
        <w:jc w:val="both"/>
        <w:rPr>
          <w:rFonts w:ascii="Times New Roman" w:eastAsia="Times New Roman" w:hAnsi="Times New Roman"/>
          <w:sz w:val="24"/>
          <w:szCs w:val="24"/>
          <w:lang w:val="uk-UA"/>
        </w:rPr>
      </w:pPr>
      <w:r w:rsidRPr="009725A8">
        <w:rPr>
          <w:rFonts w:ascii="Times New Roman" w:eastAsia="Times New Roman" w:hAnsi="Times New Roman"/>
          <w:sz w:val="24"/>
          <w:szCs w:val="24"/>
          <w:lang w:val="uk-UA"/>
        </w:rPr>
        <w:t xml:space="preserve">Петрушенко, В. (2018). </w:t>
      </w:r>
      <w:r w:rsidRPr="009725A8">
        <w:rPr>
          <w:rFonts w:ascii="Times New Roman" w:eastAsia="Times New Roman" w:hAnsi="Times New Roman"/>
          <w:sz w:val="24"/>
          <w:szCs w:val="24"/>
        </w:rPr>
        <w:t>Структура та розвиток знання: закономірності пізнавального процессу</w:t>
      </w:r>
      <w:r w:rsidRPr="009725A8">
        <w:rPr>
          <w:rFonts w:ascii="Times New Roman" w:eastAsia="Times New Roman" w:hAnsi="Times New Roman"/>
          <w:sz w:val="24"/>
          <w:szCs w:val="24"/>
          <w:lang w:val="uk-UA"/>
        </w:rPr>
        <w:t xml:space="preserve">. </w:t>
      </w:r>
      <w:r w:rsidRPr="009725A8">
        <w:rPr>
          <w:rFonts w:ascii="Times New Roman" w:eastAsia="Times New Roman" w:hAnsi="Times New Roman"/>
          <w:i/>
          <w:sz w:val="24"/>
          <w:szCs w:val="24"/>
          <w:lang w:val="uk-UA"/>
        </w:rPr>
        <w:t>Гуманітарні візії</w:t>
      </w:r>
      <w:r w:rsidR="00C576B9" w:rsidRPr="009725A8">
        <w:rPr>
          <w:rFonts w:ascii="Times New Roman" w:eastAsia="Times New Roman" w:hAnsi="Times New Roman"/>
          <w:i/>
          <w:iCs/>
          <w:sz w:val="24"/>
          <w:szCs w:val="24"/>
          <w:lang w:val="uk-UA"/>
        </w:rPr>
        <w:t>,</w:t>
      </w:r>
      <w:r w:rsidRPr="009725A8">
        <w:rPr>
          <w:rFonts w:ascii="Times New Roman" w:eastAsia="Times New Roman" w:hAnsi="Times New Roman"/>
          <w:i/>
          <w:iCs/>
          <w:sz w:val="24"/>
          <w:szCs w:val="24"/>
          <w:lang w:val="uk-UA"/>
        </w:rPr>
        <w:t xml:space="preserve"> Том 4</w:t>
      </w:r>
      <w:r w:rsidR="00C576B9" w:rsidRPr="009725A8">
        <w:rPr>
          <w:rFonts w:ascii="Times New Roman" w:eastAsia="Times New Roman" w:hAnsi="Times New Roman"/>
          <w:i/>
          <w:iCs/>
          <w:sz w:val="24"/>
          <w:szCs w:val="24"/>
          <w:lang w:val="uk-UA"/>
        </w:rPr>
        <w:t xml:space="preserve">, </w:t>
      </w:r>
      <w:r w:rsidRPr="009725A8">
        <w:rPr>
          <w:rFonts w:ascii="Times New Roman" w:eastAsia="Times New Roman" w:hAnsi="Times New Roman"/>
          <w:i/>
          <w:iCs/>
          <w:sz w:val="24"/>
          <w:szCs w:val="24"/>
          <w:lang w:val="uk-UA"/>
        </w:rPr>
        <w:t>Число 2</w:t>
      </w:r>
      <w:r w:rsidR="00C576B9" w:rsidRPr="009725A8">
        <w:rPr>
          <w:rFonts w:ascii="Times New Roman" w:eastAsia="Times New Roman" w:hAnsi="Times New Roman"/>
          <w:sz w:val="24"/>
          <w:szCs w:val="24"/>
          <w:lang w:val="uk-UA"/>
        </w:rPr>
        <w:t>,</w:t>
      </w:r>
      <w:r w:rsidRPr="009725A8">
        <w:rPr>
          <w:rFonts w:ascii="Times New Roman" w:eastAsia="Times New Roman" w:hAnsi="Times New Roman"/>
          <w:sz w:val="24"/>
          <w:szCs w:val="24"/>
          <w:lang w:val="uk-UA"/>
        </w:rPr>
        <w:t xml:space="preserve"> 46-50.</w:t>
      </w:r>
    </w:p>
    <w:p w14:paraId="14F8F8AD" w14:textId="77777777" w:rsidR="009725A8" w:rsidRPr="009725A8" w:rsidRDefault="009725A8" w:rsidP="009725A8">
      <w:pPr>
        <w:pStyle w:val="a3"/>
        <w:numPr>
          <w:ilvl w:val="0"/>
          <w:numId w:val="13"/>
        </w:numPr>
        <w:spacing w:after="0" w:line="240" w:lineRule="auto"/>
        <w:ind w:left="0" w:firstLine="0"/>
        <w:jc w:val="both"/>
        <w:rPr>
          <w:rFonts w:ascii="Times New Roman" w:hAnsi="Times New Roman"/>
          <w:b/>
          <w:bCs/>
          <w:sz w:val="24"/>
          <w:szCs w:val="24"/>
          <w:lang w:val="uk-UA"/>
        </w:rPr>
      </w:pPr>
      <w:r w:rsidRPr="009725A8">
        <w:rPr>
          <w:rFonts w:ascii="Times New Roman" w:hAnsi="Times New Roman"/>
          <w:sz w:val="24"/>
          <w:szCs w:val="24"/>
          <w:lang w:val="uk"/>
        </w:rPr>
        <w:t xml:space="preserve">Томіленко, Л., </w:t>
      </w:r>
      <w:r w:rsidRPr="009725A8">
        <w:rPr>
          <w:rFonts w:ascii="Times New Roman" w:hAnsi="Times New Roman"/>
          <w:sz w:val="24"/>
          <w:szCs w:val="24"/>
        </w:rPr>
        <w:t>&amp;</w:t>
      </w:r>
      <w:r w:rsidRPr="009725A8">
        <w:rPr>
          <w:rFonts w:ascii="Times New Roman" w:hAnsi="Times New Roman"/>
          <w:sz w:val="24"/>
          <w:szCs w:val="24"/>
          <w:lang w:val="uk"/>
        </w:rPr>
        <w:t xml:space="preserve"> Комісар, Л. (2026). </w:t>
      </w:r>
      <w:r w:rsidRPr="009725A8">
        <w:rPr>
          <w:rFonts w:ascii="Times New Roman" w:hAnsi="Times New Roman"/>
          <w:color w:val="000000" w:themeColor="text1"/>
          <w:sz w:val="24"/>
          <w:szCs w:val="24"/>
          <w:lang w:val="uk"/>
        </w:rPr>
        <w:t xml:space="preserve">Українська філософська лексика в загальномовних перекладних і тлумачних словниках ХХ–ХХІ ст. </w:t>
      </w:r>
      <w:r w:rsidRPr="009725A8">
        <w:rPr>
          <w:rFonts w:ascii="Times New Roman" w:hAnsi="Times New Roman"/>
          <w:i/>
          <w:iCs/>
          <w:color w:val="222222"/>
          <w:sz w:val="24"/>
          <w:szCs w:val="24"/>
          <w:lang w:val="uk"/>
        </w:rPr>
        <w:t>Studia Slavica Academiae Scientiarum Hungaricae, 71 (1),</w:t>
      </w:r>
      <w:r w:rsidRPr="009725A8">
        <w:rPr>
          <w:rFonts w:ascii="Times New Roman" w:hAnsi="Times New Roman"/>
          <w:color w:val="222222"/>
          <w:sz w:val="24"/>
          <w:szCs w:val="24"/>
          <w:lang w:val="uk"/>
        </w:rPr>
        <w:t xml:space="preserve"> 1-14. </w:t>
      </w:r>
      <w:r w:rsidRPr="009725A8">
        <w:rPr>
          <w:rFonts w:ascii="Times New Roman" w:hAnsi="Times New Roman"/>
          <w:color w:val="2A2A2A"/>
          <w:sz w:val="24"/>
          <w:szCs w:val="24"/>
          <w:lang w:val="uk"/>
        </w:rPr>
        <w:t xml:space="preserve">DOI: </w:t>
      </w:r>
      <w:hyperlink r:id="rId18" w:history="1">
        <w:r w:rsidRPr="009725A8">
          <w:rPr>
            <w:rStyle w:val="af"/>
            <w:rFonts w:ascii="Times New Roman" w:hAnsi="Times New Roman"/>
            <w:sz w:val="24"/>
            <w:szCs w:val="24"/>
            <w:lang w:val="en-US"/>
          </w:rPr>
          <w:t>https://doi.org/10.1556/060.2025.00209</w:t>
        </w:r>
      </w:hyperlink>
      <w:r w:rsidRPr="009725A8">
        <w:rPr>
          <w:rFonts w:ascii="Times New Roman" w:hAnsi="Times New Roman"/>
          <w:sz w:val="24"/>
          <w:szCs w:val="24"/>
          <w:lang w:val="en-US"/>
        </w:rPr>
        <w:t xml:space="preserve"> </w:t>
      </w:r>
    </w:p>
    <w:p w14:paraId="2E68B806" w14:textId="77777777" w:rsidR="009725A8" w:rsidRPr="009725A8" w:rsidRDefault="009725A8" w:rsidP="009725A8">
      <w:pPr>
        <w:pStyle w:val="a3"/>
        <w:numPr>
          <w:ilvl w:val="0"/>
          <w:numId w:val="13"/>
        </w:numPr>
        <w:spacing w:after="0" w:line="240" w:lineRule="auto"/>
        <w:ind w:left="0" w:firstLine="0"/>
        <w:jc w:val="both"/>
        <w:rPr>
          <w:rFonts w:ascii="Times New Roman" w:hAnsi="Times New Roman"/>
          <w:b/>
          <w:bCs/>
          <w:sz w:val="24"/>
          <w:szCs w:val="24"/>
          <w:lang w:val="uk-UA"/>
        </w:rPr>
      </w:pPr>
      <w:r w:rsidRPr="009725A8">
        <w:rPr>
          <w:rFonts w:ascii="Times New Roman" w:hAnsi="Times New Roman"/>
          <w:sz w:val="24"/>
          <w:szCs w:val="24"/>
          <w:lang w:val="uk-UA"/>
        </w:rPr>
        <w:t>Хоменко, І. (2026). Мистецтво суперечки. Київ: Віхола.</w:t>
      </w:r>
    </w:p>
    <w:p w14:paraId="21451FB4" w14:textId="73DE1122" w:rsidR="0069548E" w:rsidRPr="009725A8" w:rsidRDefault="0069548E" w:rsidP="009725A8">
      <w:pPr>
        <w:pStyle w:val="a3"/>
        <w:numPr>
          <w:ilvl w:val="0"/>
          <w:numId w:val="13"/>
        </w:numPr>
        <w:spacing w:after="0" w:line="240" w:lineRule="auto"/>
        <w:ind w:left="0" w:firstLine="0"/>
        <w:contextualSpacing/>
        <w:jc w:val="both"/>
        <w:rPr>
          <w:rFonts w:ascii="Times New Roman" w:hAnsi="Times New Roman"/>
          <w:sz w:val="24"/>
          <w:szCs w:val="24"/>
          <w:lang w:val="uk-UA"/>
        </w:rPr>
      </w:pPr>
      <w:bookmarkStart w:id="3" w:name="_Hlk238729967"/>
      <w:r w:rsidRPr="009725A8">
        <w:rPr>
          <w:rFonts w:ascii="Times New Roman" w:hAnsi="Times New Roman"/>
          <w:color w:val="222222"/>
          <w:sz w:val="24"/>
          <w:szCs w:val="24"/>
          <w:shd w:val="clear" w:color="auto" w:fill="FFFFFF"/>
        </w:rPr>
        <w:t>Wittgenstein</w:t>
      </w:r>
      <w:r w:rsidRPr="009725A8">
        <w:rPr>
          <w:rFonts w:ascii="Times New Roman" w:hAnsi="Times New Roman"/>
          <w:color w:val="222222"/>
          <w:sz w:val="24"/>
          <w:szCs w:val="24"/>
          <w:shd w:val="clear" w:color="auto" w:fill="FFFFFF"/>
          <w:lang w:val="uk-UA"/>
        </w:rPr>
        <w:t xml:space="preserve">, </w:t>
      </w:r>
      <w:r w:rsidRPr="009725A8">
        <w:rPr>
          <w:rFonts w:ascii="Times New Roman" w:hAnsi="Times New Roman"/>
          <w:color w:val="222222"/>
          <w:sz w:val="24"/>
          <w:szCs w:val="24"/>
          <w:shd w:val="clear" w:color="auto" w:fill="FFFFFF"/>
        </w:rPr>
        <w:t>L</w:t>
      </w:r>
      <w:r w:rsidRPr="009725A8">
        <w:rPr>
          <w:rFonts w:ascii="Times New Roman" w:hAnsi="Times New Roman"/>
          <w:color w:val="222222"/>
          <w:sz w:val="24"/>
          <w:szCs w:val="24"/>
          <w:shd w:val="clear" w:color="auto" w:fill="FFFFFF"/>
          <w:lang w:val="uk-UA"/>
        </w:rPr>
        <w:t>.</w:t>
      </w:r>
      <w:r w:rsidRPr="009725A8">
        <w:rPr>
          <w:rFonts w:ascii="Times New Roman" w:hAnsi="Times New Roman"/>
          <w:color w:val="222222"/>
          <w:sz w:val="24"/>
          <w:szCs w:val="24"/>
          <w:shd w:val="clear" w:color="auto" w:fill="FFFFFF"/>
        </w:rPr>
        <w:t xml:space="preserve"> </w:t>
      </w:r>
      <w:r w:rsidRPr="009725A8">
        <w:rPr>
          <w:rFonts w:ascii="Times New Roman" w:hAnsi="Times New Roman"/>
          <w:color w:val="222222"/>
          <w:sz w:val="24"/>
          <w:szCs w:val="24"/>
          <w:shd w:val="clear" w:color="auto" w:fill="FFFFFF"/>
          <w:lang w:val="uk-UA"/>
        </w:rPr>
        <w:t>(202</w:t>
      </w:r>
      <w:r w:rsidRPr="009725A8">
        <w:rPr>
          <w:rFonts w:ascii="Times New Roman" w:hAnsi="Times New Roman"/>
          <w:color w:val="222222"/>
          <w:sz w:val="24"/>
          <w:szCs w:val="24"/>
          <w:shd w:val="clear" w:color="auto" w:fill="FFFFFF"/>
        </w:rPr>
        <w:t>4</w:t>
      </w:r>
      <w:r w:rsidRPr="009725A8">
        <w:rPr>
          <w:rFonts w:ascii="Times New Roman" w:hAnsi="Times New Roman"/>
          <w:color w:val="222222"/>
          <w:sz w:val="24"/>
          <w:szCs w:val="24"/>
          <w:shd w:val="clear" w:color="auto" w:fill="FFFFFF"/>
          <w:lang w:val="uk-UA"/>
        </w:rPr>
        <w:t xml:space="preserve">). </w:t>
      </w:r>
      <w:hyperlink r:id="rId19" w:history="1">
        <w:r w:rsidRPr="009725A8">
          <w:rPr>
            <w:rStyle w:val="af"/>
            <w:rFonts w:ascii="Times New Roman" w:hAnsi="Times New Roman"/>
            <w:i/>
            <w:iCs/>
            <w:color w:val="auto"/>
            <w:sz w:val="24"/>
            <w:szCs w:val="24"/>
          </w:rPr>
          <w:t>Tractatus logico-philosophicus: a new translation</w:t>
        </w:r>
      </w:hyperlink>
      <w:r w:rsidRPr="009725A8">
        <w:rPr>
          <w:rFonts w:ascii="Times New Roman" w:hAnsi="Times New Roman"/>
          <w:sz w:val="24"/>
          <w:szCs w:val="24"/>
        </w:rPr>
        <w:t>; translated and introduced by Damion Searls; with a foreword by Marjorie Perloff. New York, NY: Liveright Publishing.</w:t>
      </w:r>
    </w:p>
    <w:bookmarkEnd w:id="2"/>
    <w:bookmarkEnd w:id="3"/>
    <w:p w14:paraId="6ED3F841" w14:textId="77777777" w:rsidR="0081412A" w:rsidRPr="006413C8" w:rsidRDefault="0081412A" w:rsidP="0081412A">
      <w:pPr>
        <w:pStyle w:val="a3"/>
        <w:spacing w:after="0" w:line="240" w:lineRule="auto"/>
        <w:ind w:left="0"/>
        <w:contextualSpacing/>
        <w:jc w:val="both"/>
        <w:rPr>
          <w:rFonts w:ascii="Times New Roman" w:hAnsi="Times New Roman"/>
          <w:bCs/>
          <w:sz w:val="24"/>
          <w:szCs w:val="24"/>
          <w:lang w:val="uk-UA"/>
        </w:rPr>
      </w:pPr>
    </w:p>
    <w:p w14:paraId="54E7D24B" w14:textId="0EBCFF61" w:rsidR="00A9368E" w:rsidRDefault="00C576B9" w:rsidP="00C576B9">
      <w:pPr>
        <w:pStyle w:val="a3"/>
        <w:tabs>
          <w:tab w:val="left" w:pos="266"/>
          <w:tab w:val="left" w:pos="360"/>
        </w:tabs>
        <w:spacing w:after="0" w:line="240" w:lineRule="auto"/>
        <w:ind w:left="0"/>
        <w:jc w:val="center"/>
        <w:rPr>
          <w:rFonts w:ascii="Times New Roman" w:hAnsi="Times New Roman"/>
          <w:i/>
          <w:sz w:val="24"/>
          <w:szCs w:val="24"/>
          <w:lang w:val="uk-UA"/>
        </w:rPr>
      </w:pPr>
      <w:r>
        <w:rPr>
          <w:rFonts w:ascii="Times New Roman" w:hAnsi="Times New Roman"/>
          <w:b/>
          <w:sz w:val="24"/>
          <w:szCs w:val="24"/>
          <w:lang w:val="uk-UA"/>
        </w:rPr>
        <w:lastRenderedPageBreak/>
        <w:t>7.</w:t>
      </w:r>
      <w:r w:rsidR="00A9368E" w:rsidRPr="00354DA8">
        <w:rPr>
          <w:rFonts w:ascii="Times New Roman" w:hAnsi="Times New Roman"/>
          <w:b/>
          <w:sz w:val="24"/>
          <w:szCs w:val="24"/>
          <w:lang w:val="uk-UA"/>
        </w:rPr>
        <w:t>Додаткові ресурси</w:t>
      </w:r>
      <w:r w:rsidR="00A9368E" w:rsidRPr="00354DA8">
        <w:rPr>
          <w:rFonts w:ascii="Times New Roman" w:hAnsi="Times New Roman"/>
          <w:i/>
          <w:sz w:val="24"/>
          <w:szCs w:val="24"/>
          <w:lang w:val="uk-UA"/>
        </w:rPr>
        <w:t>:</w:t>
      </w:r>
    </w:p>
    <w:p w14:paraId="5C7B6AAD" w14:textId="77777777" w:rsidR="00F51249" w:rsidRPr="00F51249" w:rsidRDefault="00F51249" w:rsidP="00F51249">
      <w:pPr>
        <w:pStyle w:val="a3"/>
        <w:numPr>
          <w:ilvl w:val="0"/>
          <w:numId w:val="28"/>
        </w:numPr>
        <w:tabs>
          <w:tab w:val="left" w:pos="266"/>
          <w:tab w:val="left" w:pos="360"/>
        </w:tabs>
        <w:spacing w:after="0" w:line="240" w:lineRule="auto"/>
        <w:ind w:left="0" w:firstLine="0"/>
        <w:jc w:val="both"/>
        <w:rPr>
          <w:rFonts w:ascii="Times New Roman" w:hAnsi="Times New Roman"/>
          <w:i/>
          <w:sz w:val="24"/>
          <w:szCs w:val="24"/>
          <w:lang w:val="uk-UA"/>
        </w:rPr>
      </w:pPr>
      <w:r w:rsidRPr="00F51249">
        <w:rPr>
          <w:rFonts w:ascii="Times New Roman" w:hAnsi="Times New Roman"/>
          <w:sz w:val="24"/>
          <w:szCs w:val="24"/>
          <w:lang w:val="uk-UA"/>
        </w:rPr>
        <w:t>Електронна бібліотека Гумер.</w:t>
      </w:r>
      <w:r w:rsidRPr="00FC0973">
        <w:rPr>
          <w:rFonts w:ascii="Times New Roman" w:hAnsi="Times New Roman"/>
          <w:sz w:val="24"/>
          <w:szCs w:val="24"/>
        </w:rPr>
        <w:t xml:space="preserve"> </w:t>
      </w:r>
      <w:r w:rsidRPr="00F51249">
        <w:rPr>
          <w:rFonts w:ascii="Times New Roman" w:hAnsi="Times New Roman"/>
          <w:sz w:val="24"/>
          <w:szCs w:val="24"/>
          <w:lang w:val="en-US"/>
        </w:rPr>
        <w:t>UR</w:t>
      </w:r>
      <w:r w:rsidRPr="00F51249">
        <w:rPr>
          <w:rFonts w:ascii="Times New Roman" w:hAnsi="Times New Roman"/>
          <w:sz w:val="24"/>
          <w:szCs w:val="24"/>
          <w:lang w:val="uk-UA"/>
        </w:rPr>
        <w:t xml:space="preserve">L: </w:t>
      </w:r>
      <w:hyperlink r:id="rId20" w:history="1">
        <w:r w:rsidRPr="00F51249">
          <w:rPr>
            <w:rStyle w:val="af"/>
            <w:rFonts w:ascii="Times New Roman" w:hAnsi="Times New Roman"/>
            <w:sz w:val="24"/>
            <w:szCs w:val="24"/>
            <w:lang w:val="en-US"/>
          </w:rPr>
          <w:t>htt</w:t>
        </w:r>
        <w:r w:rsidRPr="00F51249">
          <w:rPr>
            <w:rStyle w:val="af"/>
            <w:rFonts w:ascii="Times New Roman" w:hAnsi="Times New Roman"/>
            <w:sz w:val="24"/>
            <w:szCs w:val="24"/>
            <w:lang w:val="uk-UA"/>
          </w:rPr>
          <w:t>p:/</w:t>
        </w:r>
        <w:r w:rsidRPr="00FC0973">
          <w:rPr>
            <w:rStyle w:val="af"/>
            <w:rFonts w:ascii="Times New Roman" w:hAnsi="Times New Roman"/>
            <w:sz w:val="24"/>
            <w:szCs w:val="24"/>
          </w:rPr>
          <w:t>/</w:t>
        </w:r>
        <w:r w:rsidRPr="00F51249">
          <w:rPr>
            <w:rStyle w:val="af"/>
            <w:rFonts w:ascii="Times New Roman" w:hAnsi="Times New Roman"/>
            <w:sz w:val="24"/>
            <w:szCs w:val="24"/>
            <w:lang w:val="en-US"/>
          </w:rPr>
          <w:t>ww</w:t>
        </w:r>
        <w:r w:rsidRPr="00F51249">
          <w:rPr>
            <w:rStyle w:val="af"/>
            <w:rFonts w:ascii="Times New Roman" w:hAnsi="Times New Roman"/>
            <w:sz w:val="24"/>
            <w:szCs w:val="24"/>
            <w:lang w:val="uk-UA"/>
          </w:rPr>
          <w:t>w</w:t>
        </w:r>
        <w:r w:rsidRPr="00FC0973">
          <w:rPr>
            <w:rStyle w:val="af"/>
            <w:rFonts w:ascii="Times New Roman" w:hAnsi="Times New Roman"/>
            <w:sz w:val="24"/>
            <w:szCs w:val="24"/>
          </w:rPr>
          <w:t>.</w:t>
        </w:r>
        <w:r w:rsidRPr="00F51249">
          <w:rPr>
            <w:rStyle w:val="af"/>
            <w:rFonts w:ascii="Times New Roman" w:hAnsi="Times New Roman"/>
            <w:sz w:val="24"/>
            <w:szCs w:val="24"/>
            <w:lang w:val="en-US"/>
          </w:rPr>
          <w:t>gume</w:t>
        </w:r>
        <w:r w:rsidRPr="00F51249">
          <w:rPr>
            <w:rStyle w:val="af"/>
            <w:rFonts w:ascii="Times New Roman" w:hAnsi="Times New Roman"/>
            <w:sz w:val="24"/>
            <w:szCs w:val="24"/>
            <w:lang w:val="uk-UA"/>
          </w:rPr>
          <w:t>r</w:t>
        </w:r>
        <w:r w:rsidRPr="00FC0973">
          <w:rPr>
            <w:rStyle w:val="af"/>
            <w:rFonts w:ascii="Times New Roman" w:hAnsi="Times New Roman"/>
            <w:sz w:val="24"/>
            <w:szCs w:val="24"/>
          </w:rPr>
          <w:t>.</w:t>
        </w:r>
        <w:r w:rsidRPr="00F51249">
          <w:rPr>
            <w:rStyle w:val="af"/>
            <w:rFonts w:ascii="Times New Roman" w:hAnsi="Times New Roman"/>
            <w:sz w:val="24"/>
            <w:szCs w:val="24"/>
            <w:lang w:val="en-US"/>
          </w:rPr>
          <w:t>inf</w:t>
        </w:r>
        <w:r w:rsidRPr="00F51249">
          <w:rPr>
            <w:rStyle w:val="af"/>
            <w:rFonts w:ascii="Times New Roman" w:hAnsi="Times New Roman"/>
            <w:sz w:val="24"/>
            <w:szCs w:val="24"/>
            <w:lang w:val="uk-UA"/>
          </w:rPr>
          <w:t>o/</w:t>
        </w:r>
      </w:hyperlink>
      <w:r w:rsidRPr="00F51249">
        <w:rPr>
          <w:rFonts w:ascii="Times New Roman" w:hAnsi="Times New Roman"/>
          <w:i/>
          <w:sz w:val="24"/>
          <w:szCs w:val="24"/>
          <w:lang w:val="uk-UA"/>
        </w:rPr>
        <w:t xml:space="preserve"> </w:t>
      </w:r>
    </w:p>
    <w:p w14:paraId="05B84A1D" w14:textId="77777777" w:rsidR="00F51249" w:rsidRDefault="00F51249" w:rsidP="00F51249">
      <w:pPr>
        <w:pStyle w:val="a3"/>
        <w:numPr>
          <w:ilvl w:val="0"/>
          <w:numId w:val="28"/>
        </w:numPr>
        <w:tabs>
          <w:tab w:val="left" w:pos="266"/>
          <w:tab w:val="left" w:pos="360"/>
        </w:tabs>
        <w:spacing w:after="0" w:line="240" w:lineRule="auto"/>
        <w:ind w:left="0" w:firstLine="0"/>
        <w:jc w:val="both"/>
        <w:rPr>
          <w:rFonts w:ascii="Times New Roman" w:hAnsi="Times New Roman"/>
          <w:color w:val="0000FF"/>
          <w:sz w:val="24"/>
          <w:szCs w:val="24"/>
          <w:u w:val="single"/>
          <w:lang w:val="uk-UA"/>
        </w:rPr>
      </w:pPr>
      <w:r w:rsidRPr="00F51249">
        <w:rPr>
          <w:rFonts w:ascii="Times New Roman" w:hAnsi="Times New Roman"/>
          <w:sz w:val="24"/>
          <w:szCs w:val="24"/>
          <w:lang w:val="uk-UA"/>
        </w:rPr>
        <w:t xml:space="preserve">Електронна бібліотека Іхтіка. Багато літератури з філософії: книжки, автореферати, дисертації, статті, збірники матеріалів конференцій і підручники з філософських дисциплін. </w:t>
      </w:r>
      <w:r w:rsidRPr="00F51249">
        <w:rPr>
          <w:rFonts w:ascii="Times New Roman" w:hAnsi="Times New Roman"/>
          <w:sz w:val="24"/>
          <w:szCs w:val="24"/>
          <w:lang w:val="en-US"/>
        </w:rPr>
        <w:t>URL</w:t>
      </w:r>
      <w:r w:rsidRPr="00F51249">
        <w:rPr>
          <w:rFonts w:ascii="Times New Roman" w:hAnsi="Times New Roman"/>
          <w:sz w:val="24"/>
          <w:szCs w:val="24"/>
          <w:lang w:val="uk-UA"/>
        </w:rPr>
        <w:t xml:space="preserve">: </w:t>
      </w:r>
      <w:hyperlink r:id="rId21" w:history="1">
        <w:r w:rsidRPr="00F51249">
          <w:rPr>
            <w:rStyle w:val="af"/>
            <w:rFonts w:ascii="Times New Roman" w:hAnsi="Times New Roman"/>
            <w:sz w:val="24"/>
            <w:szCs w:val="24"/>
          </w:rPr>
          <w:t>http</w:t>
        </w:r>
        <w:r w:rsidRPr="00F51249">
          <w:rPr>
            <w:rStyle w:val="af"/>
            <w:rFonts w:ascii="Times New Roman" w:hAnsi="Times New Roman"/>
            <w:sz w:val="24"/>
            <w:szCs w:val="24"/>
            <w:lang w:val="uk-UA"/>
          </w:rPr>
          <w:t>://</w:t>
        </w:r>
        <w:r w:rsidRPr="00F51249">
          <w:rPr>
            <w:rStyle w:val="af"/>
            <w:rFonts w:ascii="Times New Roman" w:hAnsi="Times New Roman"/>
            <w:sz w:val="24"/>
            <w:szCs w:val="24"/>
          </w:rPr>
          <w:t>ihtik</w:t>
        </w:r>
        <w:r w:rsidRPr="00F51249">
          <w:rPr>
            <w:rStyle w:val="af"/>
            <w:rFonts w:ascii="Times New Roman" w:hAnsi="Times New Roman"/>
            <w:sz w:val="24"/>
            <w:szCs w:val="24"/>
            <w:lang w:val="en-US"/>
          </w:rPr>
          <w:t>a</w:t>
        </w:r>
        <w:r w:rsidRPr="00F51249">
          <w:rPr>
            <w:rStyle w:val="af"/>
            <w:rFonts w:ascii="Times New Roman" w:hAnsi="Times New Roman"/>
            <w:sz w:val="24"/>
            <w:szCs w:val="24"/>
            <w:lang w:val="uk-UA"/>
          </w:rPr>
          <w:t>.</w:t>
        </w:r>
        <w:r w:rsidRPr="00F51249">
          <w:rPr>
            <w:rStyle w:val="af"/>
            <w:rFonts w:ascii="Times New Roman" w:hAnsi="Times New Roman"/>
            <w:sz w:val="24"/>
            <w:szCs w:val="24"/>
            <w:lang w:val="en-US"/>
          </w:rPr>
          <w:t>net</w:t>
        </w:r>
        <w:r w:rsidRPr="00F51249">
          <w:rPr>
            <w:rStyle w:val="af"/>
            <w:rFonts w:ascii="Times New Roman" w:hAnsi="Times New Roman"/>
            <w:sz w:val="24"/>
            <w:szCs w:val="24"/>
          </w:rPr>
          <w:t>l</w:t>
        </w:r>
      </w:hyperlink>
      <w:r w:rsidRPr="00F51249">
        <w:rPr>
          <w:rFonts w:ascii="Times New Roman" w:hAnsi="Times New Roman"/>
          <w:color w:val="0000FF"/>
          <w:sz w:val="24"/>
          <w:szCs w:val="24"/>
          <w:u w:val="single"/>
          <w:lang w:val="uk-UA"/>
        </w:rPr>
        <w:t xml:space="preserve">. </w:t>
      </w:r>
    </w:p>
    <w:p w14:paraId="09FFF728" w14:textId="28541D32" w:rsidR="00F51249" w:rsidRPr="00F51249" w:rsidRDefault="00F51249" w:rsidP="00F51249">
      <w:pPr>
        <w:pStyle w:val="a3"/>
        <w:numPr>
          <w:ilvl w:val="0"/>
          <w:numId w:val="28"/>
        </w:numPr>
        <w:spacing w:after="0" w:line="240" w:lineRule="auto"/>
        <w:ind w:left="0" w:firstLine="0"/>
        <w:contextualSpacing/>
        <w:jc w:val="both"/>
        <w:rPr>
          <w:rFonts w:ascii="Times New Roman" w:hAnsi="Times New Roman"/>
          <w:sz w:val="24"/>
          <w:szCs w:val="24"/>
          <w:lang w:val="uk-UA"/>
        </w:rPr>
      </w:pPr>
      <w:r w:rsidRPr="00F51249">
        <w:rPr>
          <w:rFonts w:ascii="Times New Roman" w:hAnsi="Times New Roman"/>
          <w:sz w:val="24"/>
          <w:szCs w:val="24"/>
          <w:lang w:val="uk-UA"/>
        </w:rPr>
        <w:t xml:space="preserve">Поведінкова етика. / Серія університетських модулів: Доброчесність та етика. Організація Об'єднаних націй. Відень. </w:t>
      </w:r>
      <w:r w:rsidRPr="00F51249">
        <w:rPr>
          <w:rFonts w:ascii="Times New Roman" w:hAnsi="Times New Roman"/>
          <w:sz w:val="24"/>
          <w:szCs w:val="24"/>
          <w:lang w:val="en-US"/>
        </w:rPr>
        <w:t>URL</w:t>
      </w:r>
      <w:r w:rsidRPr="00F51249">
        <w:rPr>
          <w:rFonts w:ascii="Times New Roman" w:hAnsi="Times New Roman"/>
          <w:sz w:val="24"/>
          <w:szCs w:val="24"/>
          <w:lang w:val="uk-UA"/>
        </w:rPr>
        <w:t xml:space="preserve">: </w:t>
      </w:r>
      <w:hyperlink r:id="rId22" w:history="1">
        <w:r w:rsidRPr="00F51249">
          <w:rPr>
            <w:rStyle w:val="af"/>
            <w:rFonts w:ascii="Times New Roman" w:hAnsi="Times New Roman"/>
            <w:sz w:val="24"/>
            <w:szCs w:val="24"/>
            <w:lang w:val="uk-UA"/>
          </w:rPr>
          <w:t>https://www.unodc.org/documents/e4j/IntegrityEthics/E4J_Integrity_and_Ethics_Module_8_final_UKR.pdf</w:t>
        </w:r>
      </w:hyperlink>
    </w:p>
    <w:p w14:paraId="3BB96AFC" w14:textId="77777777" w:rsidR="00F51249" w:rsidRPr="00F51249" w:rsidRDefault="00F51249" w:rsidP="00F51249">
      <w:pPr>
        <w:pStyle w:val="a3"/>
        <w:numPr>
          <w:ilvl w:val="0"/>
          <w:numId w:val="28"/>
        </w:numPr>
        <w:tabs>
          <w:tab w:val="left" w:pos="266"/>
          <w:tab w:val="left" w:pos="360"/>
        </w:tabs>
        <w:spacing w:after="0" w:line="240" w:lineRule="auto"/>
        <w:ind w:left="0" w:firstLine="0"/>
        <w:jc w:val="both"/>
        <w:rPr>
          <w:rFonts w:ascii="Times New Roman" w:hAnsi="Times New Roman"/>
          <w:sz w:val="24"/>
          <w:szCs w:val="24"/>
          <w:lang w:val="uk-UA"/>
        </w:rPr>
      </w:pPr>
      <w:r w:rsidRPr="00F51249">
        <w:rPr>
          <w:rFonts w:ascii="Times New Roman" w:hAnsi="Times New Roman"/>
          <w:sz w:val="24"/>
          <w:szCs w:val="24"/>
          <w:lang w:val="uk-UA"/>
        </w:rPr>
        <w:t xml:space="preserve">Філософська енциклопедія Станфордського університету. (Англійською мовою). </w:t>
      </w:r>
      <w:r w:rsidRPr="00F51249">
        <w:rPr>
          <w:rFonts w:ascii="Times New Roman" w:hAnsi="Times New Roman"/>
          <w:sz w:val="24"/>
          <w:szCs w:val="24"/>
          <w:lang w:val="en-US"/>
        </w:rPr>
        <w:t>URL</w:t>
      </w:r>
      <w:r w:rsidRPr="00F51249">
        <w:rPr>
          <w:rFonts w:ascii="Times New Roman" w:hAnsi="Times New Roman"/>
          <w:sz w:val="24"/>
          <w:szCs w:val="24"/>
          <w:lang w:val="uk-UA"/>
        </w:rPr>
        <w:t xml:space="preserve">: </w:t>
      </w:r>
      <w:hyperlink r:id="rId23" w:history="1">
        <w:r w:rsidRPr="00F51249">
          <w:rPr>
            <w:rFonts w:ascii="Times New Roman" w:hAnsi="Times New Roman"/>
            <w:color w:val="0000FF"/>
            <w:sz w:val="24"/>
            <w:szCs w:val="24"/>
            <w:u w:val="single"/>
          </w:rPr>
          <w:t>http</w:t>
        </w:r>
        <w:r w:rsidRPr="00F51249">
          <w:rPr>
            <w:rFonts w:ascii="Times New Roman" w:hAnsi="Times New Roman"/>
            <w:color w:val="0000FF"/>
            <w:sz w:val="24"/>
            <w:szCs w:val="24"/>
            <w:u w:val="single"/>
            <w:lang w:val="uk-UA"/>
          </w:rPr>
          <w:t>://</w:t>
        </w:r>
        <w:r w:rsidRPr="00F51249">
          <w:rPr>
            <w:rFonts w:ascii="Times New Roman" w:hAnsi="Times New Roman"/>
            <w:color w:val="0000FF"/>
            <w:sz w:val="24"/>
            <w:szCs w:val="24"/>
            <w:u w:val="single"/>
          </w:rPr>
          <w:t>plato</w:t>
        </w:r>
        <w:r w:rsidRPr="00F51249">
          <w:rPr>
            <w:rFonts w:ascii="Times New Roman" w:hAnsi="Times New Roman"/>
            <w:color w:val="0000FF"/>
            <w:sz w:val="24"/>
            <w:szCs w:val="24"/>
            <w:u w:val="single"/>
            <w:lang w:val="uk-UA"/>
          </w:rPr>
          <w:t>.</w:t>
        </w:r>
        <w:r w:rsidRPr="00F51249">
          <w:rPr>
            <w:rFonts w:ascii="Times New Roman" w:hAnsi="Times New Roman"/>
            <w:color w:val="0000FF"/>
            <w:sz w:val="24"/>
            <w:szCs w:val="24"/>
            <w:u w:val="single"/>
          </w:rPr>
          <w:t>stanford</w:t>
        </w:r>
        <w:r w:rsidRPr="00F51249">
          <w:rPr>
            <w:rFonts w:ascii="Times New Roman" w:hAnsi="Times New Roman"/>
            <w:color w:val="0000FF"/>
            <w:sz w:val="24"/>
            <w:szCs w:val="24"/>
            <w:u w:val="single"/>
            <w:lang w:val="uk-UA"/>
          </w:rPr>
          <w:t>.</w:t>
        </w:r>
        <w:r w:rsidRPr="00F51249">
          <w:rPr>
            <w:rFonts w:ascii="Times New Roman" w:hAnsi="Times New Roman"/>
            <w:color w:val="0000FF"/>
            <w:sz w:val="24"/>
            <w:szCs w:val="24"/>
            <w:u w:val="single"/>
          </w:rPr>
          <w:t>edu</w:t>
        </w:r>
        <w:r w:rsidRPr="00F51249">
          <w:rPr>
            <w:rFonts w:ascii="Times New Roman" w:hAnsi="Times New Roman"/>
            <w:color w:val="0000FF"/>
            <w:sz w:val="24"/>
            <w:szCs w:val="24"/>
            <w:u w:val="single"/>
            <w:lang w:val="uk-UA"/>
          </w:rPr>
          <w:t>/</w:t>
        </w:r>
      </w:hyperlink>
      <w:r w:rsidRPr="00F51249">
        <w:rPr>
          <w:rFonts w:ascii="Times New Roman" w:hAnsi="Times New Roman"/>
          <w:sz w:val="24"/>
          <w:szCs w:val="24"/>
          <w:lang w:val="uk-UA"/>
        </w:rPr>
        <w:t xml:space="preserve"> </w:t>
      </w:r>
    </w:p>
    <w:p w14:paraId="534A1AE4" w14:textId="77777777" w:rsidR="00A9368E" w:rsidRPr="007C19E6" w:rsidRDefault="00A9368E" w:rsidP="00F51249">
      <w:pPr>
        <w:pStyle w:val="a3"/>
        <w:numPr>
          <w:ilvl w:val="0"/>
          <w:numId w:val="28"/>
        </w:numPr>
        <w:spacing w:after="0" w:line="240" w:lineRule="auto"/>
        <w:ind w:left="0" w:firstLine="0"/>
        <w:contextualSpacing/>
        <w:jc w:val="both"/>
        <w:rPr>
          <w:rFonts w:ascii="Times New Roman" w:hAnsi="Times New Roman"/>
          <w:sz w:val="24"/>
          <w:szCs w:val="24"/>
        </w:rPr>
      </w:pPr>
      <w:r w:rsidRPr="007C19E6">
        <w:rPr>
          <w:rFonts w:ascii="Times New Roman" w:hAnsi="Times New Roman"/>
          <w:sz w:val="24"/>
          <w:szCs w:val="24"/>
        </w:rPr>
        <w:t xml:space="preserve">Цикл </w:t>
      </w:r>
      <w:r w:rsidR="00FC0973">
        <w:rPr>
          <w:rFonts w:ascii="Times New Roman" w:hAnsi="Times New Roman"/>
          <w:sz w:val="24"/>
          <w:szCs w:val="24"/>
          <w:lang w:val="uk-UA"/>
        </w:rPr>
        <w:t>«</w:t>
      </w:r>
      <w:r w:rsidRPr="007C19E6">
        <w:rPr>
          <w:rFonts w:ascii="Times New Roman" w:hAnsi="Times New Roman"/>
          <w:sz w:val="24"/>
          <w:szCs w:val="24"/>
        </w:rPr>
        <w:t>F</w:t>
      </w:r>
      <w:r w:rsidR="00FC0973">
        <w:rPr>
          <w:rFonts w:ascii="Times New Roman" w:hAnsi="Times New Roman"/>
          <w:sz w:val="24"/>
          <w:szCs w:val="24"/>
        </w:rPr>
        <w:t>ilosofos</w:t>
      </w:r>
      <w:r w:rsidR="00FC0973">
        <w:rPr>
          <w:rFonts w:ascii="Times New Roman" w:hAnsi="Times New Roman"/>
          <w:sz w:val="24"/>
          <w:szCs w:val="24"/>
          <w:lang w:val="uk-UA"/>
        </w:rPr>
        <w:t>»</w:t>
      </w:r>
      <w:r w:rsidRPr="007C19E6">
        <w:rPr>
          <w:rFonts w:ascii="Times New Roman" w:hAnsi="Times New Roman"/>
          <w:sz w:val="24"/>
          <w:szCs w:val="24"/>
        </w:rPr>
        <w:t xml:space="preserve">. </w:t>
      </w:r>
      <w:r w:rsidRPr="007C19E6">
        <w:rPr>
          <w:rFonts w:ascii="Times New Roman" w:hAnsi="Times New Roman"/>
          <w:sz w:val="24"/>
          <w:szCs w:val="24"/>
          <w:lang w:val="en-US"/>
        </w:rPr>
        <w:t>URL</w:t>
      </w:r>
      <w:r w:rsidRPr="007C19E6">
        <w:rPr>
          <w:rFonts w:ascii="Times New Roman" w:hAnsi="Times New Roman"/>
          <w:sz w:val="24"/>
          <w:szCs w:val="24"/>
        </w:rPr>
        <w:t xml:space="preserve">: </w:t>
      </w:r>
      <w:hyperlink r:id="rId24" w:history="1">
        <w:r w:rsidRPr="00B05ECB">
          <w:rPr>
            <w:rStyle w:val="af"/>
            <w:rFonts w:ascii="Times New Roman" w:hAnsi="Times New Roman"/>
            <w:color w:val="0070C0"/>
            <w:sz w:val="24"/>
            <w:szCs w:val="24"/>
            <w:lang w:val="en-US"/>
          </w:rPr>
          <w:t>http</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platonanet</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org</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ua</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load</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filmy</w:t>
        </w:r>
        <w:r w:rsidRPr="00B05ECB">
          <w:rPr>
            <w:rStyle w:val="af"/>
            <w:rFonts w:ascii="Times New Roman" w:hAnsi="Times New Roman"/>
            <w:color w:val="0070C0"/>
            <w:sz w:val="24"/>
            <w:szCs w:val="24"/>
          </w:rPr>
          <w:t>_</w:t>
        </w:r>
        <w:r w:rsidRPr="00B05ECB">
          <w:rPr>
            <w:rStyle w:val="af"/>
            <w:rFonts w:ascii="Times New Roman" w:hAnsi="Times New Roman"/>
            <w:color w:val="0070C0"/>
            <w:sz w:val="24"/>
            <w:szCs w:val="24"/>
            <w:lang w:val="en-US"/>
          </w:rPr>
          <w:t>po</w:t>
        </w:r>
        <w:r w:rsidRPr="00B05ECB">
          <w:rPr>
            <w:rStyle w:val="af"/>
            <w:rFonts w:ascii="Times New Roman" w:hAnsi="Times New Roman"/>
            <w:color w:val="0070C0"/>
            <w:sz w:val="24"/>
            <w:szCs w:val="24"/>
          </w:rPr>
          <w:t>_</w:t>
        </w:r>
        <w:r w:rsidRPr="00B05ECB">
          <w:rPr>
            <w:rStyle w:val="af"/>
            <w:rFonts w:ascii="Times New Roman" w:hAnsi="Times New Roman"/>
            <w:color w:val="0070C0"/>
            <w:sz w:val="24"/>
            <w:szCs w:val="24"/>
            <w:lang w:val="en-US"/>
          </w:rPr>
          <w:t>filosofii</w:t>
        </w:r>
        <w:r w:rsidRPr="00B05ECB">
          <w:rPr>
            <w:rStyle w:val="af"/>
            <w:rFonts w:ascii="Times New Roman" w:hAnsi="Times New Roman"/>
            <w:color w:val="0070C0"/>
            <w:sz w:val="24"/>
            <w:szCs w:val="24"/>
          </w:rPr>
          <w:t>/</w:t>
        </w:r>
        <w:r w:rsidRPr="00B05ECB">
          <w:rPr>
            <w:rStyle w:val="af"/>
            <w:rFonts w:ascii="Times New Roman" w:hAnsi="Times New Roman"/>
            <w:color w:val="0070C0"/>
            <w:sz w:val="24"/>
            <w:szCs w:val="24"/>
            <w:lang w:val="en-US"/>
          </w:rPr>
          <w:t>velikie</w:t>
        </w:r>
        <w:r w:rsidRPr="00B05ECB">
          <w:rPr>
            <w:rStyle w:val="af"/>
            <w:rFonts w:ascii="Times New Roman" w:hAnsi="Times New Roman"/>
            <w:color w:val="0070C0"/>
            <w:sz w:val="24"/>
            <w:szCs w:val="24"/>
          </w:rPr>
          <w:t>_</w:t>
        </w:r>
        <w:r w:rsidRPr="00B05ECB">
          <w:rPr>
            <w:rStyle w:val="af"/>
            <w:rFonts w:ascii="Times New Roman" w:hAnsi="Times New Roman"/>
            <w:color w:val="0070C0"/>
            <w:sz w:val="24"/>
            <w:szCs w:val="24"/>
            <w:lang w:val="en-US"/>
          </w:rPr>
          <w:t>filosofy</w:t>
        </w:r>
        <w:r w:rsidRPr="00B05ECB">
          <w:rPr>
            <w:rStyle w:val="af"/>
            <w:rFonts w:ascii="Times New Roman" w:hAnsi="Times New Roman"/>
            <w:color w:val="0070C0"/>
            <w:sz w:val="24"/>
            <w:szCs w:val="24"/>
          </w:rPr>
          <w:t>/49</w:t>
        </w:r>
      </w:hyperlink>
      <w:r w:rsidRPr="00B05ECB">
        <w:rPr>
          <w:rFonts w:ascii="Times New Roman" w:hAnsi="Times New Roman"/>
          <w:color w:val="0070C0"/>
          <w:sz w:val="24"/>
          <w:szCs w:val="24"/>
          <w:lang w:val="uk-UA"/>
        </w:rPr>
        <w:t xml:space="preserve"> </w:t>
      </w:r>
    </w:p>
    <w:p w14:paraId="5CF67265" w14:textId="0B0EE219" w:rsidR="00017A30" w:rsidRPr="0081128F" w:rsidRDefault="00A9368E" w:rsidP="00017A30">
      <w:pPr>
        <w:pStyle w:val="2"/>
        <w:numPr>
          <w:ilvl w:val="0"/>
          <w:numId w:val="28"/>
        </w:numPr>
        <w:spacing w:before="0" w:line="240" w:lineRule="auto"/>
        <w:ind w:left="0" w:firstLine="0"/>
        <w:jc w:val="both"/>
        <w:rPr>
          <w:lang w:val="uk-UA"/>
        </w:rPr>
      </w:pPr>
      <w:r w:rsidRPr="0081128F">
        <w:rPr>
          <w:rFonts w:ascii="Times New Roman" w:hAnsi="Times New Roman"/>
          <w:b w:val="0"/>
          <w:color w:val="auto"/>
          <w:sz w:val="24"/>
          <w:szCs w:val="24"/>
          <w:lang w:val="en-US"/>
        </w:rPr>
        <w:t>The</w:t>
      </w:r>
      <w:r w:rsidRPr="0081128F">
        <w:rPr>
          <w:rFonts w:ascii="Times New Roman" w:hAnsi="Times New Roman"/>
          <w:b w:val="0"/>
          <w:color w:val="auto"/>
          <w:sz w:val="24"/>
          <w:szCs w:val="24"/>
          <w:lang w:val="uk-UA"/>
        </w:rPr>
        <w:t xml:space="preserve"> </w:t>
      </w:r>
      <w:r w:rsidRPr="0081128F">
        <w:rPr>
          <w:rFonts w:ascii="Times New Roman" w:hAnsi="Times New Roman"/>
          <w:b w:val="0"/>
          <w:color w:val="auto"/>
          <w:sz w:val="24"/>
          <w:szCs w:val="24"/>
          <w:lang w:val="en-US"/>
        </w:rPr>
        <w:t>Paris</w:t>
      </w:r>
      <w:r w:rsidRPr="0081128F">
        <w:rPr>
          <w:rFonts w:ascii="Times New Roman" w:hAnsi="Times New Roman"/>
          <w:b w:val="0"/>
          <w:color w:val="auto"/>
          <w:sz w:val="24"/>
          <w:szCs w:val="24"/>
          <w:lang w:val="uk-UA"/>
        </w:rPr>
        <w:t xml:space="preserve"> </w:t>
      </w:r>
      <w:r w:rsidRPr="0081128F">
        <w:rPr>
          <w:rFonts w:ascii="Times New Roman" w:hAnsi="Times New Roman"/>
          <w:b w:val="0"/>
          <w:color w:val="auto"/>
          <w:sz w:val="24"/>
          <w:szCs w:val="24"/>
          <w:lang w:val="en-US"/>
        </w:rPr>
        <w:t>Statement</w:t>
      </w:r>
      <w:r w:rsidRPr="0081128F">
        <w:rPr>
          <w:rFonts w:ascii="Times New Roman" w:hAnsi="Times New Roman"/>
          <w:b w:val="0"/>
          <w:color w:val="auto"/>
          <w:sz w:val="24"/>
          <w:szCs w:val="24"/>
          <w:lang w:val="uk-UA"/>
        </w:rPr>
        <w:t xml:space="preserve">. </w:t>
      </w:r>
      <w:r w:rsidRPr="0081128F">
        <w:rPr>
          <w:rFonts w:ascii="Times New Roman" w:hAnsi="Times New Roman"/>
          <w:b w:val="0"/>
          <w:color w:val="auto"/>
          <w:sz w:val="24"/>
          <w:szCs w:val="24"/>
          <w:lang w:val="en-US"/>
        </w:rPr>
        <w:t xml:space="preserve">A Europe we can believe </w:t>
      </w:r>
      <w:r w:rsidRPr="0081128F">
        <w:rPr>
          <w:rFonts w:ascii="Times New Roman" w:hAnsi="Times New Roman"/>
          <w:b w:val="0"/>
          <w:color w:val="auto"/>
          <w:sz w:val="24"/>
          <w:szCs w:val="24"/>
          <w:shd w:val="clear" w:color="auto" w:fill="FFFFFF"/>
          <w:lang w:val="en-US"/>
        </w:rPr>
        <w:t>in</w:t>
      </w:r>
      <w:r w:rsidR="004D374C" w:rsidRPr="0081128F">
        <w:rPr>
          <w:rFonts w:ascii="Times New Roman" w:hAnsi="Times New Roman"/>
          <w:color w:val="auto"/>
          <w:sz w:val="24"/>
          <w:szCs w:val="24"/>
          <w:shd w:val="clear" w:color="auto" w:fill="FFFFFF"/>
          <w:lang w:val="uk-UA"/>
        </w:rPr>
        <w:t xml:space="preserve">. </w:t>
      </w:r>
      <w:r w:rsidRPr="0081128F">
        <w:rPr>
          <w:rFonts w:ascii="Times New Roman" w:hAnsi="Times New Roman"/>
          <w:b w:val="0"/>
          <w:color w:val="auto"/>
          <w:sz w:val="24"/>
          <w:szCs w:val="24"/>
          <w:lang w:val="en-US"/>
        </w:rPr>
        <w:t>URL</w:t>
      </w:r>
      <w:r w:rsidRPr="0081128F">
        <w:rPr>
          <w:rFonts w:ascii="Times New Roman" w:hAnsi="Times New Roman"/>
          <w:b w:val="0"/>
          <w:color w:val="auto"/>
          <w:sz w:val="24"/>
          <w:szCs w:val="24"/>
          <w:lang w:val="uk-UA"/>
        </w:rPr>
        <w:t>:</w:t>
      </w:r>
      <w:r w:rsidR="00FC0973" w:rsidRPr="0081128F">
        <w:rPr>
          <w:rFonts w:ascii="Times New Roman" w:hAnsi="Times New Roman"/>
          <w:b w:val="0"/>
          <w:color w:val="auto"/>
          <w:sz w:val="24"/>
          <w:szCs w:val="24"/>
          <w:lang w:val="uk-UA"/>
        </w:rPr>
        <w:t xml:space="preserve"> </w:t>
      </w:r>
      <w:hyperlink r:id="rId25" w:history="1">
        <w:r w:rsidRPr="0081128F">
          <w:rPr>
            <w:rStyle w:val="af"/>
            <w:rFonts w:ascii="Times New Roman" w:hAnsi="Times New Roman"/>
            <w:b w:val="0"/>
            <w:sz w:val="24"/>
            <w:szCs w:val="24"/>
            <w:lang w:val="en-US"/>
          </w:rPr>
          <w:t>https</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thetrueeurope</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eu</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a</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europe</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we</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can</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believe</w:t>
        </w:r>
        <w:r w:rsidRPr="0081128F">
          <w:rPr>
            <w:rStyle w:val="af"/>
            <w:rFonts w:ascii="Times New Roman" w:hAnsi="Times New Roman"/>
            <w:b w:val="0"/>
            <w:sz w:val="24"/>
            <w:szCs w:val="24"/>
            <w:lang w:val="uk-UA"/>
          </w:rPr>
          <w:t>-</w:t>
        </w:r>
        <w:r w:rsidRPr="0081128F">
          <w:rPr>
            <w:rStyle w:val="af"/>
            <w:rFonts w:ascii="Times New Roman" w:hAnsi="Times New Roman"/>
            <w:b w:val="0"/>
            <w:sz w:val="24"/>
            <w:szCs w:val="24"/>
            <w:lang w:val="en-US"/>
          </w:rPr>
          <w:t>in</w:t>
        </w:r>
        <w:r w:rsidRPr="0081128F">
          <w:rPr>
            <w:rStyle w:val="af"/>
            <w:rFonts w:ascii="Times New Roman" w:hAnsi="Times New Roman"/>
            <w:b w:val="0"/>
            <w:sz w:val="24"/>
            <w:szCs w:val="24"/>
            <w:lang w:val="uk-UA"/>
          </w:rPr>
          <w:t>/</w:t>
        </w:r>
      </w:hyperlink>
      <w:r w:rsidR="00A670EC" w:rsidRPr="0081128F">
        <w:rPr>
          <w:rFonts w:ascii="Times New Roman" w:hAnsi="Times New Roman"/>
          <w:sz w:val="24"/>
          <w:szCs w:val="24"/>
          <w:lang w:val="uk-UA"/>
        </w:rPr>
        <w:t xml:space="preserve"> </w:t>
      </w:r>
    </w:p>
    <w:sectPr w:rsidR="00017A30" w:rsidRPr="0081128F" w:rsidSect="000256CB">
      <w:head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37F23" w14:textId="77777777" w:rsidR="00965260" w:rsidRDefault="00965260" w:rsidP="000256CB">
      <w:pPr>
        <w:spacing w:after="0" w:line="240" w:lineRule="auto"/>
      </w:pPr>
      <w:r>
        <w:separator/>
      </w:r>
    </w:p>
  </w:endnote>
  <w:endnote w:type="continuationSeparator" w:id="0">
    <w:p w14:paraId="62EB1F7A" w14:textId="77777777" w:rsidR="00965260" w:rsidRDefault="00965260" w:rsidP="0002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kolarSansPE-Bd">
    <w:altName w:val="Cambria"/>
    <w:panose1 w:val="00000000000000000000"/>
    <w:charset w:val="00"/>
    <w:family w:val="roman"/>
    <w:notTrueType/>
    <w:pitch w:val="default"/>
  </w:font>
  <w:font w:name="Periodica-Italic">
    <w:altName w:val="Cambria"/>
    <w:panose1 w:val="00000000000000000000"/>
    <w:charset w:val="00"/>
    <w:family w:val="roman"/>
    <w:notTrueType/>
    <w:pitch w:val="default"/>
  </w:font>
  <w:font w:name="Times New Roman,Bold">
    <w:altName w:val="MS Mincho"/>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D4231" w14:textId="77777777" w:rsidR="00965260" w:rsidRDefault="00965260" w:rsidP="000256CB">
      <w:pPr>
        <w:spacing w:after="0" w:line="240" w:lineRule="auto"/>
      </w:pPr>
      <w:r>
        <w:separator/>
      </w:r>
    </w:p>
  </w:footnote>
  <w:footnote w:type="continuationSeparator" w:id="0">
    <w:p w14:paraId="297DF80B" w14:textId="77777777" w:rsidR="00965260" w:rsidRDefault="00965260" w:rsidP="000256CB">
      <w:pPr>
        <w:spacing w:after="0" w:line="240" w:lineRule="auto"/>
      </w:pPr>
      <w:r>
        <w:continuationSeparator/>
      </w:r>
    </w:p>
  </w:footnote>
  <w:footnote w:id="1">
    <w:p w14:paraId="3DBCD42B" w14:textId="77777777" w:rsidR="00D678D5" w:rsidRDefault="00D678D5" w:rsidP="00D678D5">
      <w:pPr>
        <w:pStyle w:val="ab"/>
        <w:jc w:val="both"/>
        <w:rPr>
          <w:sz w:val="22"/>
          <w:szCs w:val="22"/>
          <w:lang w:val="uk-UA"/>
        </w:rPr>
      </w:pPr>
      <w:r>
        <w:rPr>
          <w:rStyle w:val="ad"/>
        </w:rPr>
        <w:footnoteRef/>
      </w:r>
      <w:r>
        <w:rPr>
          <w:lang w:val="uk-UA"/>
        </w:rPr>
        <w:t xml:space="preserve">Наприклад, протягом семестру студент отримав за аудиторну та самостійну роботу такі оцінки:  </w:t>
      </w:r>
      <w:r>
        <w:rPr>
          <w:b/>
          <w:lang w:val="uk-UA"/>
        </w:rPr>
        <w:t xml:space="preserve">«5», «3», «5»,«4», «5», «4» </w:t>
      </w:r>
      <w:r>
        <w:rPr>
          <w:lang w:val="uk-UA"/>
        </w:rPr>
        <w:t xml:space="preserve">Середня арифметична оцінка становить </w:t>
      </w:r>
      <w:r>
        <w:rPr>
          <w:b/>
          <w:lang w:val="uk-UA"/>
        </w:rPr>
        <w:t>4,33</w:t>
      </w:r>
      <w:r>
        <w:rPr>
          <w:lang w:val="uk-UA"/>
        </w:rPr>
        <w:t>, з округленням до десятої частки</w:t>
      </w:r>
      <w:r>
        <w:rPr>
          <w:sz w:val="22"/>
          <w:szCs w:val="22"/>
          <w:lang w:val="uk-UA"/>
        </w:rPr>
        <w:t xml:space="preserve"> – </w:t>
      </w:r>
      <w:r>
        <w:rPr>
          <w:b/>
          <w:sz w:val="22"/>
          <w:szCs w:val="22"/>
          <w:lang w:val="uk-UA"/>
        </w:rPr>
        <w:t>4,3</w:t>
      </w:r>
      <w:r>
        <w:rPr>
          <w:sz w:val="22"/>
          <w:szCs w:val="22"/>
          <w:lang w:val="uk-UA"/>
        </w:rPr>
        <w:t xml:space="preserve">. Отриману </w:t>
      </w:r>
      <w:r>
        <w:rPr>
          <w:lang w:val="uk-UA"/>
        </w:rPr>
        <w:t xml:space="preserve">оцінку множимо на </w:t>
      </w:r>
      <w:r>
        <w:rPr>
          <w:b/>
          <w:lang w:val="uk-UA"/>
        </w:rPr>
        <w:t>10: 4,3х10=43</w:t>
      </w:r>
      <w:r>
        <w:rPr>
          <w:lang w:val="uk-UA"/>
        </w:rPr>
        <w:t>. Це число є рейтинговим балом студента за роботу протягом семестру.</w:t>
      </w:r>
    </w:p>
    <w:p w14:paraId="10244C04" w14:textId="77777777" w:rsidR="00D678D5" w:rsidRDefault="00D678D5" w:rsidP="00D678D5">
      <w:pPr>
        <w:pStyle w:val="ab"/>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5D0D" w14:textId="77777777" w:rsidR="00D075DC" w:rsidRDefault="00CE6C4A" w:rsidP="000256CB">
    <w:pPr>
      <w:pStyle w:val="a4"/>
      <w:framePr w:wrap="auto" w:vAnchor="text" w:hAnchor="margin" w:xAlign="center" w:y="1"/>
      <w:rPr>
        <w:rStyle w:val="a6"/>
      </w:rPr>
    </w:pPr>
    <w:r>
      <w:rPr>
        <w:rStyle w:val="a6"/>
      </w:rPr>
      <w:fldChar w:fldCharType="begin"/>
    </w:r>
    <w:r w:rsidR="00D075DC">
      <w:rPr>
        <w:rStyle w:val="a6"/>
      </w:rPr>
      <w:instrText xml:space="preserve">PAGE  </w:instrText>
    </w:r>
    <w:r>
      <w:rPr>
        <w:rStyle w:val="a6"/>
      </w:rPr>
      <w:fldChar w:fldCharType="separate"/>
    </w:r>
    <w:r w:rsidR="000D1C8C">
      <w:rPr>
        <w:rStyle w:val="a6"/>
        <w:noProof/>
      </w:rPr>
      <w:t>16</w:t>
    </w:r>
    <w:r>
      <w:rPr>
        <w:rStyle w:val="a6"/>
      </w:rPr>
      <w:fldChar w:fldCharType="end"/>
    </w:r>
  </w:p>
  <w:p w14:paraId="6E897CC2" w14:textId="77777777" w:rsidR="00D075DC" w:rsidRPr="008D2CE4" w:rsidRDefault="00D075DC">
    <w:pPr>
      <w:pStyle w:val="a4"/>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D8A"/>
    <w:multiLevelType w:val="hybridMultilevel"/>
    <w:tmpl w:val="B20AD5D0"/>
    <w:lvl w:ilvl="0" w:tplc="CCC6466A">
      <w:start w:val="4"/>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4502E86"/>
    <w:multiLevelType w:val="hybridMultilevel"/>
    <w:tmpl w:val="2C8ECD9E"/>
    <w:lvl w:ilvl="0" w:tplc="00FC15AE">
      <w:start w:val="3"/>
      <w:numFmt w:val="decimal"/>
      <w:lvlText w:val="%1."/>
      <w:lvlJc w:val="left"/>
      <w:pPr>
        <w:ind w:left="360" w:hanging="360"/>
      </w:pPr>
      <w:rPr>
        <w:rFonts w:cs="Times New Roman" w:hint="default"/>
      </w:rPr>
    </w:lvl>
    <w:lvl w:ilvl="1" w:tplc="04220019" w:tentative="1">
      <w:start w:val="1"/>
      <w:numFmt w:val="lowerLetter"/>
      <w:lvlText w:val="%2."/>
      <w:lvlJc w:val="left"/>
      <w:pPr>
        <w:ind w:left="2764" w:hanging="360"/>
      </w:pPr>
      <w:rPr>
        <w:rFonts w:cs="Times New Roman"/>
      </w:rPr>
    </w:lvl>
    <w:lvl w:ilvl="2" w:tplc="0422001B" w:tentative="1">
      <w:start w:val="1"/>
      <w:numFmt w:val="lowerRoman"/>
      <w:lvlText w:val="%3."/>
      <w:lvlJc w:val="right"/>
      <w:pPr>
        <w:ind w:left="3484" w:hanging="180"/>
      </w:pPr>
      <w:rPr>
        <w:rFonts w:cs="Times New Roman"/>
      </w:rPr>
    </w:lvl>
    <w:lvl w:ilvl="3" w:tplc="0422000F" w:tentative="1">
      <w:start w:val="1"/>
      <w:numFmt w:val="decimal"/>
      <w:lvlText w:val="%4."/>
      <w:lvlJc w:val="left"/>
      <w:pPr>
        <w:ind w:left="4204" w:hanging="360"/>
      </w:pPr>
      <w:rPr>
        <w:rFonts w:cs="Times New Roman"/>
      </w:rPr>
    </w:lvl>
    <w:lvl w:ilvl="4" w:tplc="04220019" w:tentative="1">
      <w:start w:val="1"/>
      <w:numFmt w:val="lowerLetter"/>
      <w:lvlText w:val="%5."/>
      <w:lvlJc w:val="left"/>
      <w:pPr>
        <w:ind w:left="4924" w:hanging="360"/>
      </w:pPr>
      <w:rPr>
        <w:rFonts w:cs="Times New Roman"/>
      </w:rPr>
    </w:lvl>
    <w:lvl w:ilvl="5" w:tplc="0422001B" w:tentative="1">
      <w:start w:val="1"/>
      <w:numFmt w:val="lowerRoman"/>
      <w:lvlText w:val="%6."/>
      <w:lvlJc w:val="right"/>
      <w:pPr>
        <w:ind w:left="5644" w:hanging="180"/>
      </w:pPr>
      <w:rPr>
        <w:rFonts w:cs="Times New Roman"/>
      </w:rPr>
    </w:lvl>
    <w:lvl w:ilvl="6" w:tplc="0422000F" w:tentative="1">
      <w:start w:val="1"/>
      <w:numFmt w:val="decimal"/>
      <w:lvlText w:val="%7."/>
      <w:lvlJc w:val="left"/>
      <w:pPr>
        <w:ind w:left="6364" w:hanging="360"/>
      </w:pPr>
      <w:rPr>
        <w:rFonts w:cs="Times New Roman"/>
      </w:rPr>
    </w:lvl>
    <w:lvl w:ilvl="7" w:tplc="04220019" w:tentative="1">
      <w:start w:val="1"/>
      <w:numFmt w:val="lowerLetter"/>
      <w:lvlText w:val="%8."/>
      <w:lvlJc w:val="left"/>
      <w:pPr>
        <w:ind w:left="7084" w:hanging="360"/>
      </w:pPr>
      <w:rPr>
        <w:rFonts w:cs="Times New Roman"/>
      </w:rPr>
    </w:lvl>
    <w:lvl w:ilvl="8" w:tplc="0422001B" w:tentative="1">
      <w:start w:val="1"/>
      <w:numFmt w:val="lowerRoman"/>
      <w:lvlText w:val="%9."/>
      <w:lvlJc w:val="right"/>
      <w:pPr>
        <w:ind w:left="7804" w:hanging="180"/>
      </w:pPr>
      <w:rPr>
        <w:rFonts w:cs="Times New Roman"/>
      </w:rPr>
    </w:lvl>
  </w:abstractNum>
  <w:abstractNum w:abstractNumId="2" w15:restartNumberingAfterBreak="0">
    <w:nsid w:val="04DD54A0"/>
    <w:multiLevelType w:val="hybridMultilevel"/>
    <w:tmpl w:val="5C9408D8"/>
    <w:lvl w:ilvl="0" w:tplc="BAAAA04E">
      <w:start w:val="10"/>
      <w:numFmt w:val="decimal"/>
      <w:lvlText w:val="%1."/>
      <w:lvlJc w:val="left"/>
      <w:pPr>
        <w:ind w:left="1095" w:hanging="375"/>
      </w:pPr>
      <w:rPr>
        <w:rFonts w:cs="Times New Roman" w:hint="default"/>
        <w:u w:val="none"/>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3" w15:restartNumberingAfterBreak="0">
    <w:nsid w:val="083C04B2"/>
    <w:multiLevelType w:val="hybridMultilevel"/>
    <w:tmpl w:val="40D23FFC"/>
    <w:lvl w:ilvl="0" w:tplc="D3889F7E">
      <w:start w:val="14"/>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4" w15:restartNumberingAfterBreak="0">
    <w:nsid w:val="08E97350"/>
    <w:multiLevelType w:val="hybridMultilevel"/>
    <w:tmpl w:val="0C78C874"/>
    <w:lvl w:ilvl="0" w:tplc="9138A6AC">
      <w:start w:val="5"/>
      <w:numFmt w:val="decimal"/>
      <w:lvlText w:val="%1."/>
      <w:lvlJc w:val="left"/>
      <w:pPr>
        <w:ind w:left="626" w:hanging="360"/>
      </w:pPr>
      <w:rPr>
        <w:rFonts w:cs="Times New Roman" w:hint="default"/>
        <w:b/>
        <w:i w:val="0"/>
        <w:sz w:val="24"/>
      </w:rPr>
    </w:lvl>
    <w:lvl w:ilvl="1" w:tplc="04220019" w:tentative="1">
      <w:start w:val="1"/>
      <w:numFmt w:val="lowerLetter"/>
      <w:lvlText w:val="%2."/>
      <w:lvlJc w:val="left"/>
      <w:pPr>
        <w:ind w:left="1346" w:hanging="360"/>
      </w:pPr>
      <w:rPr>
        <w:rFonts w:cs="Times New Roman"/>
      </w:rPr>
    </w:lvl>
    <w:lvl w:ilvl="2" w:tplc="0422001B" w:tentative="1">
      <w:start w:val="1"/>
      <w:numFmt w:val="lowerRoman"/>
      <w:lvlText w:val="%3."/>
      <w:lvlJc w:val="right"/>
      <w:pPr>
        <w:ind w:left="2066" w:hanging="180"/>
      </w:pPr>
      <w:rPr>
        <w:rFonts w:cs="Times New Roman"/>
      </w:rPr>
    </w:lvl>
    <w:lvl w:ilvl="3" w:tplc="0422000F" w:tentative="1">
      <w:start w:val="1"/>
      <w:numFmt w:val="decimal"/>
      <w:lvlText w:val="%4."/>
      <w:lvlJc w:val="left"/>
      <w:pPr>
        <w:ind w:left="2786" w:hanging="360"/>
      </w:pPr>
      <w:rPr>
        <w:rFonts w:cs="Times New Roman"/>
      </w:rPr>
    </w:lvl>
    <w:lvl w:ilvl="4" w:tplc="04220019" w:tentative="1">
      <w:start w:val="1"/>
      <w:numFmt w:val="lowerLetter"/>
      <w:lvlText w:val="%5."/>
      <w:lvlJc w:val="left"/>
      <w:pPr>
        <w:ind w:left="3506" w:hanging="360"/>
      </w:pPr>
      <w:rPr>
        <w:rFonts w:cs="Times New Roman"/>
      </w:rPr>
    </w:lvl>
    <w:lvl w:ilvl="5" w:tplc="0422001B" w:tentative="1">
      <w:start w:val="1"/>
      <w:numFmt w:val="lowerRoman"/>
      <w:lvlText w:val="%6."/>
      <w:lvlJc w:val="right"/>
      <w:pPr>
        <w:ind w:left="4226" w:hanging="180"/>
      </w:pPr>
      <w:rPr>
        <w:rFonts w:cs="Times New Roman"/>
      </w:rPr>
    </w:lvl>
    <w:lvl w:ilvl="6" w:tplc="0422000F" w:tentative="1">
      <w:start w:val="1"/>
      <w:numFmt w:val="decimal"/>
      <w:lvlText w:val="%7."/>
      <w:lvlJc w:val="left"/>
      <w:pPr>
        <w:ind w:left="4946" w:hanging="360"/>
      </w:pPr>
      <w:rPr>
        <w:rFonts w:cs="Times New Roman"/>
      </w:rPr>
    </w:lvl>
    <w:lvl w:ilvl="7" w:tplc="04220019" w:tentative="1">
      <w:start w:val="1"/>
      <w:numFmt w:val="lowerLetter"/>
      <w:lvlText w:val="%8."/>
      <w:lvlJc w:val="left"/>
      <w:pPr>
        <w:ind w:left="5666" w:hanging="360"/>
      </w:pPr>
      <w:rPr>
        <w:rFonts w:cs="Times New Roman"/>
      </w:rPr>
    </w:lvl>
    <w:lvl w:ilvl="8" w:tplc="0422001B" w:tentative="1">
      <w:start w:val="1"/>
      <w:numFmt w:val="lowerRoman"/>
      <w:lvlText w:val="%9."/>
      <w:lvlJc w:val="right"/>
      <w:pPr>
        <w:ind w:left="6386" w:hanging="180"/>
      </w:pPr>
      <w:rPr>
        <w:rFonts w:cs="Times New Roman"/>
      </w:rPr>
    </w:lvl>
  </w:abstractNum>
  <w:abstractNum w:abstractNumId="5" w15:restartNumberingAfterBreak="0">
    <w:nsid w:val="14B177AB"/>
    <w:multiLevelType w:val="singleLevel"/>
    <w:tmpl w:val="F0906232"/>
    <w:lvl w:ilvl="0">
      <w:numFmt w:val="bullet"/>
      <w:lvlText w:val="-"/>
      <w:lvlJc w:val="left"/>
      <w:pPr>
        <w:tabs>
          <w:tab w:val="num" w:pos="1950"/>
        </w:tabs>
        <w:ind w:left="1950" w:hanging="360"/>
      </w:pPr>
      <w:rPr>
        <w:rFonts w:hint="default"/>
      </w:rPr>
    </w:lvl>
  </w:abstractNum>
  <w:abstractNum w:abstractNumId="6" w15:restartNumberingAfterBreak="0">
    <w:nsid w:val="15F7635A"/>
    <w:multiLevelType w:val="hybridMultilevel"/>
    <w:tmpl w:val="D7B83970"/>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1A100B17"/>
    <w:multiLevelType w:val="hybridMultilevel"/>
    <w:tmpl w:val="E3E45840"/>
    <w:lvl w:ilvl="0" w:tplc="2A4AC810">
      <w:start w:val="1"/>
      <w:numFmt w:val="decimal"/>
      <w:lvlText w:val="%1."/>
      <w:lvlJc w:val="left"/>
      <w:pPr>
        <w:ind w:left="720" w:hanging="360"/>
      </w:pPr>
      <w:rPr>
        <w:rFonts w:ascii="Times New Roman" w:eastAsia="Calibri"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E52A2"/>
    <w:multiLevelType w:val="hybridMultilevel"/>
    <w:tmpl w:val="8612E0DA"/>
    <w:lvl w:ilvl="0" w:tplc="BAEEEC36">
      <w:start w:val="1"/>
      <w:numFmt w:val="decimal"/>
      <w:lvlText w:val="%1."/>
      <w:lvlJc w:val="left"/>
      <w:pPr>
        <w:ind w:left="756"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9" w15:restartNumberingAfterBreak="0">
    <w:nsid w:val="25567F56"/>
    <w:multiLevelType w:val="hybridMultilevel"/>
    <w:tmpl w:val="CE94C268"/>
    <w:lvl w:ilvl="0" w:tplc="A268FAFA">
      <w:start w:val="4"/>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64B507F"/>
    <w:multiLevelType w:val="hybridMultilevel"/>
    <w:tmpl w:val="747E6590"/>
    <w:lvl w:ilvl="0" w:tplc="B9707B40">
      <w:start w:val="1"/>
      <w:numFmt w:val="decimal"/>
      <w:lvlText w:val="%1."/>
      <w:lvlJc w:val="left"/>
      <w:pPr>
        <w:ind w:left="502" w:hanging="360"/>
      </w:pPr>
      <w:rPr>
        <w:rFonts w:ascii="Times New Roman" w:eastAsia="Times New Roman" w:hAnsi="Times New Roman" w:cs="Times New Roman"/>
        <w:b w:val="0"/>
        <w:i w:val="0"/>
        <w:color w:val="auto"/>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11" w15:restartNumberingAfterBreak="0">
    <w:nsid w:val="28CD7009"/>
    <w:multiLevelType w:val="hybridMultilevel"/>
    <w:tmpl w:val="8E0CEDBA"/>
    <w:lvl w:ilvl="0" w:tplc="BEA07854">
      <w:start w:val="1"/>
      <w:numFmt w:val="decimal"/>
      <w:lvlText w:val="%1."/>
      <w:lvlJc w:val="left"/>
      <w:pPr>
        <w:ind w:left="1684" w:hanging="975"/>
      </w:pPr>
      <w:rPr>
        <w:rFonts w:cs="Times New Roman" w:hint="default"/>
        <w:color w:val="auto"/>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2" w15:restartNumberingAfterBreak="0">
    <w:nsid w:val="2E3A329F"/>
    <w:multiLevelType w:val="hybridMultilevel"/>
    <w:tmpl w:val="D67831C4"/>
    <w:lvl w:ilvl="0" w:tplc="A6269D0C">
      <w:start w:val="1"/>
      <w:numFmt w:val="decimal"/>
      <w:lvlText w:val="%1."/>
      <w:lvlJc w:val="left"/>
      <w:pPr>
        <w:ind w:left="1069" w:hanging="360"/>
      </w:pPr>
      <w:rPr>
        <w:rFonts w:cs="Times New Roman" w:hint="default"/>
        <w:b w:val="0"/>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34782BA7"/>
    <w:multiLevelType w:val="hybridMultilevel"/>
    <w:tmpl w:val="D3E21E9E"/>
    <w:lvl w:ilvl="0" w:tplc="A6AA4F32">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7D2B86"/>
    <w:multiLevelType w:val="hybridMultilevel"/>
    <w:tmpl w:val="3760BB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6F6C86"/>
    <w:multiLevelType w:val="singleLevel"/>
    <w:tmpl w:val="F0906232"/>
    <w:lvl w:ilvl="0">
      <w:numFmt w:val="bullet"/>
      <w:lvlText w:val="-"/>
      <w:lvlJc w:val="left"/>
      <w:pPr>
        <w:tabs>
          <w:tab w:val="num" w:pos="644"/>
        </w:tabs>
        <w:ind w:left="644" w:hanging="360"/>
      </w:pPr>
      <w:rPr>
        <w:rFonts w:hint="default"/>
      </w:rPr>
    </w:lvl>
  </w:abstractNum>
  <w:abstractNum w:abstractNumId="16" w15:restartNumberingAfterBreak="0">
    <w:nsid w:val="3F124C33"/>
    <w:multiLevelType w:val="hybridMultilevel"/>
    <w:tmpl w:val="61D00588"/>
    <w:lvl w:ilvl="0" w:tplc="42E8259E">
      <w:start w:val="1"/>
      <w:numFmt w:val="decimal"/>
      <w:lvlText w:val="%1."/>
      <w:lvlJc w:val="left"/>
      <w:pPr>
        <w:ind w:left="1440" w:hanging="360"/>
      </w:pPr>
      <w:rPr>
        <w:rFonts w:cs="Times New Roman" w:hint="default"/>
        <w:sz w:val="24"/>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7" w15:restartNumberingAfterBreak="0">
    <w:nsid w:val="400F44AC"/>
    <w:multiLevelType w:val="hybridMultilevel"/>
    <w:tmpl w:val="75A84428"/>
    <w:lvl w:ilvl="0" w:tplc="43C0A788">
      <w:start w:val="1"/>
      <w:numFmt w:val="bullet"/>
      <w:lvlText w:val=""/>
      <w:lvlJc w:val="left"/>
      <w:pPr>
        <w:tabs>
          <w:tab w:val="num" w:pos="1440"/>
        </w:tabs>
        <w:ind w:left="144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5B06A5"/>
    <w:multiLevelType w:val="hybridMultilevel"/>
    <w:tmpl w:val="0A302882"/>
    <w:lvl w:ilvl="0" w:tplc="1BD07A58">
      <w:start w:val="7"/>
      <w:numFmt w:val="decimal"/>
      <w:lvlText w:val="%1."/>
      <w:lvlJc w:val="left"/>
      <w:pPr>
        <w:ind w:left="986" w:hanging="360"/>
      </w:pPr>
      <w:rPr>
        <w:rFonts w:cs="Times New Roman" w:hint="default"/>
      </w:rPr>
    </w:lvl>
    <w:lvl w:ilvl="1" w:tplc="04220019" w:tentative="1">
      <w:start w:val="1"/>
      <w:numFmt w:val="lowerLetter"/>
      <w:lvlText w:val="%2."/>
      <w:lvlJc w:val="left"/>
      <w:pPr>
        <w:ind w:left="1706" w:hanging="360"/>
      </w:pPr>
      <w:rPr>
        <w:rFonts w:cs="Times New Roman"/>
      </w:rPr>
    </w:lvl>
    <w:lvl w:ilvl="2" w:tplc="0422001B" w:tentative="1">
      <w:start w:val="1"/>
      <w:numFmt w:val="lowerRoman"/>
      <w:lvlText w:val="%3."/>
      <w:lvlJc w:val="right"/>
      <w:pPr>
        <w:ind w:left="2426" w:hanging="180"/>
      </w:pPr>
      <w:rPr>
        <w:rFonts w:cs="Times New Roman"/>
      </w:rPr>
    </w:lvl>
    <w:lvl w:ilvl="3" w:tplc="0422000F" w:tentative="1">
      <w:start w:val="1"/>
      <w:numFmt w:val="decimal"/>
      <w:lvlText w:val="%4."/>
      <w:lvlJc w:val="left"/>
      <w:pPr>
        <w:ind w:left="3146" w:hanging="360"/>
      </w:pPr>
      <w:rPr>
        <w:rFonts w:cs="Times New Roman"/>
      </w:rPr>
    </w:lvl>
    <w:lvl w:ilvl="4" w:tplc="04220019" w:tentative="1">
      <w:start w:val="1"/>
      <w:numFmt w:val="lowerLetter"/>
      <w:lvlText w:val="%5."/>
      <w:lvlJc w:val="left"/>
      <w:pPr>
        <w:ind w:left="3866" w:hanging="360"/>
      </w:pPr>
      <w:rPr>
        <w:rFonts w:cs="Times New Roman"/>
      </w:rPr>
    </w:lvl>
    <w:lvl w:ilvl="5" w:tplc="0422001B" w:tentative="1">
      <w:start w:val="1"/>
      <w:numFmt w:val="lowerRoman"/>
      <w:lvlText w:val="%6."/>
      <w:lvlJc w:val="right"/>
      <w:pPr>
        <w:ind w:left="4586" w:hanging="180"/>
      </w:pPr>
      <w:rPr>
        <w:rFonts w:cs="Times New Roman"/>
      </w:rPr>
    </w:lvl>
    <w:lvl w:ilvl="6" w:tplc="0422000F" w:tentative="1">
      <w:start w:val="1"/>
      <w:numFmt w:val="decimal"/>
      <w:lvlText w:val="%7."/>
      <w:lvlJc w:val="left"/>
      <w:pPr>
        <w:ind w:left="5306" w:hanging="360"/>
      </w:pPr>
      <w:rPr>
        <w:rFonts w:cs="Times New Roman"/>
      </w:rPr>
    </w:lvl>
    <w:lvl w:ilvl="7" w:tplc="04220019" w:tentative="1">
      <w:start w:val="1"/>
      <w:numFmt w:val="lowerLetter"/>
      <w:lvlText w:val="%8."/>
      <w:lvlJc w:val="left"/>
      <w:pPr>
        <w:ind w:left="6026" w:hanging="360"/>
      </w:pPr>
      <w:rPr>
        <w:rFonts w:cs="Times New Roman"/>
      </w:rPr>
    </w:lvl>
    <w:lvl w:ilvl="8" w:tplc="0422001B" w:tentative="1">
      <w:start w:val="1"/>
      <w:numFmt w:val="lowerRoman"/>
      <w:lvlText w:val="%9."/>
      <w:lvlJc w:val="right"/>
      <w:pPr>
        <w:ind w:left="6746" w:hanging="180"/>
      </w:pPr>
      <w:rPr>
        <w:rFonts w:cs="Times New Roman"/>
      </w:rPr>
    </w:lvl>
  </w:abstractNum>
  <w:abstractNum w:abstractNumId="19" w15:restartNumberingAfterBreak="0">
    <w:nsid w:val="424A42C2"/>
    <w:multiLevelType w:val="hybridMultilevel"/>
    <w:tmpl w:val="A962C4B0"/>
    <w:lvl w:ilvl="0" w:tplc="3ED6177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D35166"/>
    <w:multiLevelType w:val="hybridMultilevel"/>
    <w:tmpl w:val="69789A76"/>
    <w:lvl w:ilvl="0" w:tplc="144AB84C">
      <w:start w:val="1"/>
      <w:numFmt w:val="decimal"/>
      <w:lvlText w:val="%1."/>
      <w:lvlJc w:val="left"/>
      <w:pPr>
        <w:ind w:left="360" w:hanging="360"/>
      </w:pPr>
      <w:rPr>
        <w:rFonts w:ascii="Times New Roman" w:hAnsi="Times New Roman" w:cs="Times New Roman" w:hint="default"/>
        <w:b w:val="0"/>
        <w:i w:val="0"/>
        <w:color w:val="auto"/>
        <w:sz w:val="28"/>
        <w:szCs w:val="28"/>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21" w15:restartNumberingAfterBreak="0">
    <w:nsid w:val="44AF215F"/>
    <w:multiLevelType w:val="hybridMultilevel"/>
    <w:tmpl w:val="E1449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892D0C"/>
    <w:multiLevelType w:val="multilevel"/>
    <w:tmpl w:val="62F84A82"/>
    <w:lvl w:ilvl="0">
      <w:start w:val="7"/>
      <w:numFmt w:val="decimal"/>
      <w:lvlText w:val="%1."/>
      <w:lvlJc w:val="left"/>
      <w:pPr>
        <w:ind w:left="360" w:hanging="360"/>
      </w:pPr>
      <w:rPr>
        <w:rFonts w:hint="default"/>
        <w:b/>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3A4339"/>
    <w:multiLevelType w:val="hybridMultilevel"/>
    <w:tmpl w:val="61F0BEEE"/>
    <w:lvl w:ilvl="0" w:tplc="4C9C89C4">
      <w:start w:val="1"/>
      <w:numFmt w:val="decimal"/>
      <w:lvlText w:val="%1."/>
      <w:lvlJc w:val="left"/>
      <w:pPr>
        <w:ind w:left="720" w:hanging="360"/>
      </w:pPr>
      <w:rPr>
        <w:rFonts w:cs="Times New Roman" w:hint="default"/>
        <w:b w:val="0"/>
        <w:i w:val="0"/>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4" w15:restartNumberingAfterBreak="0">
    <w:nsid w:val="4B8B53FE"/>
    <w:multiLevelType w:val="hybridMultilevel"/>
    <w:tmpl w:val="1C788612"/>
    <w:lvl w:ilvl="0" w:tplc="3ED6177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F12816"/>
    <w:multiLevelType w:val="multilevel"/>
    <w:tmpl w:val="0CAEF2DA"/>
    <w:lvl w:ilvl="0">
      <w:start w:val="3"/>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928"/>
        </w:tabs>
        <w:ind w:left="928" w:hanging="360"/>
      </w:pPr>
      <w:rPr>
        <w:rFonts w:cs="Times New Roman" w:hint="default"/>
        <w:sz w:val="24"/>
      </w:rPr>
    </w:lvl>
    <w:lvl w:ilvl="2">
      <w:start w:val="1"/>
      <w:numFmt w:val="decimal"/>
      <w:lvlText w:val="%1.%2.%3."/>
      <w:lvlJc w:val="left"/>
      <w:pPr>
        <w:tabs>
          <w:tab w:val="num" w:pos="1800"/>
        </w:tabs>
        <w:ind w:left="1800" w:hanging="720"/>
      </w:pPr>
      <w:rPr>
        <w:rFonts w:cs="Times New Roman" w:hint="default"/>
        <w:sz w:val="24"/>
      </w:rPr>
    </w:lvl>
    <w:lvl w:ilvl="3">
      <w:start w:val="1"/>
      <w:numFmt w:val="decimal"/>
      <w:lvlText w:val="%1.%2.%3.%4."/>
      <w:lvlJc w:val="left"/>
      <w:pPr>
        <w:tabs>
          <w:tab w:val="num" w:pos="2340"/>
        </w:tabs>
        <w:ind w:left="2340" w:hanging="720"/>
      </w:pPr>
      <w:rPr>
        <w:rFonts w:cs="Times New Roman" w:hint="default"/>
        <w:sz w:val="24"/>
      </w:rPr>
    </w:lvl>
    <w:lvl w:ilvl="4">
      <w:start w:val="1"/>
      <w:numFmt w:val="decimal"/>
      <w:lvlText w:val="%1.%2.%3.%4.%5."/>
      <w:lvlJc w:val="left"/>
      <w:pPr>
        <w:tabs>
          <w:tab w:val="num" w:pos="3240"/>
        </w:tabs>
        <w:ind w:left="3240" w:hanging="1080"/>
      </w:pPr>
      <w:rPr>
        <w:rFonts w:cs="Times New Roman" w:hint="default"/>
        <w:sz w:val="24"/>
      </w:rPr>
    </w:lvl>
    <w:lvl w:ilvl="5">
      <w:start w:val="1"/>
      <w:numFmt w:val="decimal"/>
      <w:lvlText w:val="%1.%2.%3.%4.%5.%6."/>
      <w:lvlJc w:val="left"/>
      <w:pPr>
        <w:tabs>
          <w:tab w:val="num" w:pos="3780"/>
        </w:tabs>
        <w:ind w:left="3780" w:hanging="1080"/>
      </w:pPr>
      <w:rPr>
        <w:rFonts w:cs="Times New Roman" w:hint="default"/>
        <w:sz w:val="24"/>
      </w:rPr>
    </w:lvl>
    <w:lvl w:ilvl="6">
      <w:start w:val="1"/>
      <w:numFmt w:val="decimal"/>
      <w:lvlText w:val="%1.%2.%3.%4.%5.%6.%7."/>
      <w:lvlJc w:val="left"/>
      <w:pPr>
        <w:tabs>
          <w:tab w:val="num" w:pos="4680"/>
        </w:tabs>
        <w:ind w:left="4680" w:hanging="1440"/>
      </w:pPr>
      <w:rPr>
        <w:rFonts w:cs="Times New Roman" w:hint="default"/>
        <w:sz w:val="24"/>
      </w:rPr>
    </w:lvl>
    <w:lvl w:ilvl="7">
      <w:start w:val="1"/>
      <w:numFmt w:val="decimal"/>
      <w:lvlText w:val="%1.%2.%3.%4.%5.%6.%7.%8."/>
      <w:lvlJc w:val="left"/>
      <w:pPr>
        <w:tabs>
          <w:tab w:val="num" w:pos="5220"/>
        </w:tabs>
        <w:ind w:left="5220" w:hanging="1440"/>
      </w:pPr>
      <w:rPr>
        <w:rFonts w:cs="Times New Roman" w:hint="default"/>
        <w:sz w:val="24"/>
      </w:rPr>
    </w:lvl>
    <w:lvl w:ilvl="8">
      <w:start w:val="1"/>
      <w:numFmt w:val="decimal"/>
      <w:lvlText w:val="%1.%2.%3.%4.%5.%6.%7.%8.%9."/>
      <w:lvlJc w:val="left"/>
      <w:pPr>
        <w:tabs>
          <w:tab w:val="num" w:pos="6120"/>
        </w:tabs>
        <w:ind w:left="6120" w:hanging="1800"/>
      </w:pPr>
      <w:rPr>
        <w:rFonts w:cs="Times New Roman" w:hint="default"/>
        <w:sz w:val="24"/>
      </w:rPr>
    </w:lvl>
  </w:abstractNum>
  <w:abstractNum w:abstractNumId="26" w15:restartNumberingAfterBreak="0">
    <w:nsid w:val="4DDA7487"/>
    <w:multiLevelType w:val="hybridMultilevel"/>
    <w:tmpl w:val="D10C4792"/>
    <w:lvl w:ilvl="0" w:tplc="C5F24E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DD6F94"/>
    <w:multiLevelType w:val="hybridMultilevel"/>
    <w:tmpl w:val="F0F6A0AE"/>
    <w:lvl w:ilvl="0" w:tplc="A7BC4F48">
      <w:start w:val="1"/>
      <w:numFmt w:val="decimal"/>
      <w:lvlText w:val="%1."/>
      <w:lvlJc w:val="left"/>
      <w:pPr>
        <w:ind w:left="720" w:hanging="360"/>
      </w:pPr>
      <w:rPr>
        <w:rFonts w:ascii="Times New Roman" w:eastAsia="Times New Roman" w:hAnsi="Times New Roman" w:cs="Times New Roman"/>
        <w:b w:val="0"/>
        <w:i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8" w15:restartNumberingAfterBreak="0">
    <w:nsid w:val="520002AF"/>
    <w:multiLevelType w:val="hybridMultilevel"/>
    <w:tmpl w:val="D8E69DF0"/>
    <w:lvl w:ilvl="0" w:tplc="B1DAA40A">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9" w15:restartNumberingAfterBreak="0">
    <w:nsid w:val="537E3DC6"/>
    <w:multiLevelType w:val="hybridMultilevel"/>
    <w:tmpl w:val="B598FB40"/>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0" w15:restartNumberingAfterBreak="0">
    <w:nsid w:val="57726DAA"/>
    <w:multiLevelType w:val="hybridMultilevel"/>
    <w:tmpl w:val="E9BA33A6"/>
    <w:lvl w:ilvl="0" w:tplc="00FC15AE">
      <w:start w:val="3"/>
      <w:numFmt w:val="decimal"/>
      <w:lvlText w:val="%1."/>
      <w:lvlJc w:val="left"/>
      <w:pPr>
        <w:ind w:left="36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1" w15:restartNumberingAfterBreak="0">
    <w:nsid w:val="61303261"/>
    <w:multiLevelType w:val="hybridMultilevel"/>
    <w:tmpl w:val="EAD0F3D2"/>
    <w:lvl w:ilvl="0" w:tplc="54B2BDE8">
      <w:numFmt w:val="decimal"/>
      <w:lvlText w:val="%1"/>
      <w:lvlJc w:val="left"/>
      <w:pPr>
        <w:ind w:left="1310" w:hanging="360"/>
      </w:pPr>
      <w:rPr>
        <w:rFonts w:hint="default"/>
      </w:rPr>
    </w:lvl>
    <w:lvl w:ilvl="1" w:tplc="04220019" w:tentative="1">
      <w:start w:val="1"/>
      <w:numFmt w:val="lowerLetter"/>
      <w:lvlText w:val="%2."/>
      <w:lvlJc w:val="left"/>
      <w:pPr>
        <w:ind w:left="2030" w:hanging="360"/>
      </w:pPr>
    </w:lvl>
    <w:lvl w:ilvl="2" w:tplc="0422001B" w:tentative="1">
      <w:start w:val="1"/>
      <w:numFmt w:val="lowerRoman"/>
      <w:lvlText w:val="%3."/>
      <w:lvlJc w:val="right"/>
      <w:pPr>
        <w:ind w:left="2750" w:hanging="180"/>
      </w:pPr>
    </w:lvl>
    <w:lvl w:ilvl="3" w:tplc="0422000F" w:tentative="1">
      <w:start w:val="1"/>
      <w:numFmt w:val="decimal"/>
      <w:lvlText w:val="%4."/>
      <w:lvlJc w:val="left"/>
      <w:pPr>
        <w:ind w:left="3470" w:hanging="360"/>
      </w:pPr>
    </w:lvl>
    <w:lvl w:ilvl="4" w:tplc="04220019" w:tentative="1">
      <w:start w:val="1"/>
      <w:numFmt w:val="lowerLetter"/>
      <w:lvlText w:val="%5."/>
      <w:lvlJc w:val="left"/>
      <w:pPr>
        <w:ind w:left="4190" w:hanging="360"/>
      </w:pPr>
    </w:lvl>
    <w:lvl w:ilvl="5" w:tplc="0422001B" w:tentative="1">
      <w:start w:val="1"/>
      <w:numFmt w:val="lowerRoman"/>
      <w:lvlText w:val="%6."/>
      <w:lvlJc w:val="right"/>
      <w:pPr>
        <w:ind w:left="4910" w:hanging="180"/>
      </w:pPr>
    </w:lvl>
    <w:lvl w:ilvl="6" w:tplc="0422000F" w:tentative="1">
      <w:start w:val="1"/>
      <w:numFmt w:val="decimal"/>
      <w:lvlText w:val="%7."/>
      <w:lvlJc w:val="left"/>
      <w:pPr>
        <w:ind w:left="5630" w:hanging="360"/>
      </w:pPr>
    </w:lvl>
    <w:lvl w:ilvl="7" w:tplc="04220019" w:tentative="1">
      <w:start w:val="1"/>
      <w:numFmt w:val="lowerLetter"/>
      <w:lvlText w:val="%8."/>
      <w:lvlJc w:val="left"/>
      <w:pPr>
        <w:ind w:left="6350" w:hanging="360"/>
      </w:pPr>
    </w:lvl>
    <w:lvl w:ilvl="8" w:tplc="0422001B" w:tentative="1">
      <w:start w:val="1"/>
      <w:numFmt w:val="lowerRoman"/>
      <w:lvlText w:val="%9."/>
      <w:lvlJc w:val="right"/>
      <w:pPr>
        <w:ind w:left="7070" w:hanging="180"/>
      </w:pPr>
    </w:lvl>
  </w:abstractNum>
  <w:abstractNum w:abstractNumId="32" w15:restartNumberingAfterBreak="0">
    <w:nsid w:val="6278600E"/>
    <w:multiLevelType w:val="hybridMultilevel"/>
    <w:tmpl w:val="E9DE97DE"/>
    <w:lvl w:ilvl="0" w:tplc="D06C377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3" w15:restartNumberingAfterBreak="0">
    <w:nsid w:val="65540EED"/>
    <w:multiLevelType w:val="hybridMultilevel"/>
    <w:tmpl w:val="0C0C9B12"/>
    <w:lvl w:ilvl="0" w:tplc="132499AC">
      <w:start w:val="4"/>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9D15224"/>
    <w:multiLevelType w:val="multilevel"/>
    <w:tmpl w:val="D9F6594C"/>
    <w:lvl w:ilvl="0">
      <w:start w:val="3"/>
      <w:numFmt w:val="decimal"/>
      <w:lvlText w:val="%1."/>
      <w:lvlJc w:val="left"/>
      <w:pPr>
        <w:ind w:left="360" w:hanging="360"/>
      </w:pPr>
      <w:rPr>
        <w:rFonts w:cs="Times New Roman" w:hint="default"/>
        <w:sz w:val="24"/>
      </w:rPr>
    </w:lvl>
    <w:lvl w:ilvl="1">
      <w:start w:val="3"/>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800" w:hanging="1800"/>
      </w:pPr>
      <w:rPr>
        <w:rFonts w:cs="Times New Roman" w:hint="default"/>
        <w:sz w:val="24"/>
      </w:rPr>
    </w:lvl>
  </w:abstractNum>
  <w:abstractNum w:abstractNumId="35" w15:restartNumberingAfterBreak="0">
    <w:nsid w:val="6C182647"/>
    <w:multiLevelType w:val="hybridMultilevel"/>
    <w:tmpl w:val="DAB2A12E"/>
    <w:lvl w:ilvl="0" w:tplc="E7344358">
      <w:start w:val="13"/>
      <w:numFmt w:val="decimal"/>
      <w:lvlText w:val="%1."/>
      <w:lvlJc w:val="left"/>
      <w:pPr>
        <w:ind w:left="1080" w:hanging="360"/>
      </w:pPr>
      <w:rPr>
        <w:rFonts w:cs="Times New Roman" w:hint="default"/>
        <w:color w:val="auto"/>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36" w15:restartNumberingAfterBreak="0">
    <w:nsid w:val="70C50D84"/>
    <w:multiLevelType w:val="hybridMultilevel"/>
    <w:tmpl w:val="165C4C44"/>
    <w:lvl w:ilvl="0" w:tplc="325C4ED4">
      <w:start w:val="1"/>
      <w:numFmt w:val="decimal"/>
      <w:lvlText w:val="%1."/>
      <w:lvlJc w:val="left"/>
      <w:pPr>
        <w:ind w:left="360" w:hanging="360"/>
      </w:pPr>
      <w:rPr>
        <w:rFonts w:cs="Times New Roman" w:hint="default"/>
        <w:b/>
        <w:bCs/>
        <w:i w:val="0"/>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71AB6EA0"/>
    <w:multiLevelType w:val="hybridMultilevel"/>
    <w:tmpl w:val="29FE780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8" w15:restartNumberingAfterBreak="0">
    <w:nsid w:val="73CB03E9"/>
    <w:multiLevelType w:val="hybridMultilevel"/>
    <w:tmpl w:val="06680690"/>
    <w:lvl w:ilvl="0" w:tplc="65D4D356">
      <w:start w:val="3"/>
      <w:numFmt w:val="bullet"/>
      <w:lvlText w:val="-"/>
      <w:lvlJc w:val="left"/>
      <w:pPr>
        <w:ind w:left="1440" w:hanging="360"/>
      </w:pPr>
      <w:rPr>
        <w:rFonts w:ascii="Times New Roman" w:eastAsia="Times New Roman" w:hAnsi="Times New Roman"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9" w15:restartNumberingAfterBreak="0">
    <w:nsid w:val="7715231F"/>
    <w:multiLevelType w:val="hybridMultilevel"/>
    <w:tmpl w:val="324A9C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A00036"/>
    <w:multiLevelType w:val="hybridMultilevel"/>
    <w:tmpl w:val="1E0AEA02"/>
    <w:lvl w:ilvl="0" w:tplc="625E3296">
      <w:numFmt w:val="decimal"/>
      <w:lvlText w:val="%1"/>
      <w:lvlJc w:val="left"/>
      <w:pPr>
        <w:ind w:left="1253" w:hanging="360"/>
      </w:pPr>
      <w:rPr>
        <w:rFonts w:hint="default"/>
      </w:r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num w:numId="1">
    <w:abstractNumId w:val="36"/>
  </w:num>
  <w:num w:numId="2">
    <w:abstractNumId w:val="16"/>
  </w:num>
  <w:num w:numId="3">
    <w:abstractNumId w:val="0"/>
  </w:num>
  <w:num w:numId="4">
    <w:abstractNumId w:val="9"/>
  </w:num>
  <w:num w:numId="5">
    <w:abstractNumId w:val="38"/>
  </w:num>
  <w:num w:numId="6">
    <w:abstractNumId w:val="25"/>
  </w:num>
  <w:num w:numId="7">
    <w:abstractNumId w:val="34"/>
  </w:num>
  <w:num w:numId="8">
    <w:abstractNumId w:val="17"/>
  </w:num>
  <w:num w:numId="9">
    <w:abstractNumId w:val="4"/>
  </w:num>
  <w:num w:numId="10">
    <w:abstractNumId w:val="11"/>
  </w:num>
  <w:num w:numId="11">
    <w:abstractNumId w:val="1"/>
  </w:num>
  <w:num w:numId="12">
    <w:abstractNumId w:val="2"/>
  </w:num>
  <w:num w:numId="13">
    <w:abstractNumId w:val="27"/>
  </w:num>
  <w:num w:numId="14">
    <w:abstractNumId w:val="29"/>
  </w:num>
  <w:num w:numId="15">
    <w:abstractNumId w:val="33"/>
  </w:num>
  <w:num w:numId="16">
    <w:abstractNumId w:val="39"/>
  </w:num>
  <w:num w:numId="17">
    <w:abstractNumId w:val="30"/>
  </w:num>
  <w:num w:numId="18">
    <w:abstractNumId w:val="37"/>
  </w:num>
  <w:num w:numId="19">
    <w:abstractNumId w:val="15"/>
  </w:num>
  <w:num w:numId="20">
    <w:abstractNumId w:val="5"/>
  </w:num>
  <w:num w:numId="21">
    <w:abstractNumId w:val="8"/>
  </w:num>
  <w:num w:numId="22">
    <w:abstractNumId w:val="6"/>
  </w:num>
  <w:num w:numId="23">
    <w:abstractNumId w:val="28"/>
  </w:num>
  <w:num w:numId="24">
    <w:abstractNumId w:val="20"/>
  </w:num>
  <w:num w:numId="25">
    <w:abstractNumId w:val="35"/>
  </w:num>
  <w:num w:numId="26">
    <w:abstractNumId w:val="3"/>
  </w:num>
  <w:num w:numId="27">
    <w:abstractNumId w:val="10"/>
  </w:num>
  <w:num w:numId="28">
    <w:abstractNumId w:val="23"/>
  </w:num>
  <w:num w:numId="29">
    <w:abstractNumId w:val="18"/>
  </w:num>
  <w:num w:numId="30">
    <w:abstractNumId w:val="14"/>
  </w:num>
  <w:num w:numId="31">
    <w:abstractNumId w:val="24"/>
  </w:num>
  <w:num w:numId="32">
    <w:abstractNumId w:val="19"/>
  </w:num>
  <w:num w:numId="33">
    <w:abstractNumId w:val="21"/>
  </w:num>
  <w:num w:numId="34">
    <w:abstractNumId w:val="22"/>
  </w:num>
  <w:num w:numId="35">
    <w:abstractNumId w:val="26"/>
  </w:num>
  <w:num w:numId="36">
    <w:abstractNumId w:val="13"/>
  </w:num>
  <w:num w:numId="37">
    <w:abstractNumId w:val="12"/>
  </w:num>
  <w:num w:numId="38">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7"/>
  </w:num>
  <w:num w:numId="43">
    <w:abstractNumId w:val="32"/>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256CB"/>
    <w:rsid w:val="00017A30"/>
    <w:rsid w:val="00020F62"/>
    <w:rsid w:val="000256CB"/>
    <w:rsid w:val="0002584D"/>
    <w:rsid w:val="00031442"/>
    <w:rsid w:val="00032F0A"/>
    <w:rsid w:val="000347DB"/>
    <w:rsid w:val="0003553D"/>
    <w:rsid w:val="000361D6"/>
    <w:rsid w:val="00036690"/>
    <w:rsid w:val="00037340"/>
    <w:rsid w:val="00044191"/>
    <w:rsid w:val="0005038C"/>
    <w:rsid w:val="00052D07"/>
    <w:rsid w:val="00057BB5"/>
    <w:rsid w:val="0006442B"/>
    <w:rsid w:val="00097D1E"/>
    <w:rsid w:val="000A1595"/>
    <w:rsid w:val="000A7EC7"/>
    <w:rsid w:val="000C1A0B"/>
    <w:rsid w:val="000C1D46"/>
    <w:rsid w:val="000D1C8C"/>
    <w:rsid w:val="000D56FD"/>
    <w:rsid w:val="000E745B"/>
    <w:rsid w:val="000F68DA"/>
    <w:rsid w:val="00104F0A"/>
    <w:rsid w:val="001108F4"/>
    <w:rsid w:val="001117A6"/>
    <w:rsid w:val="0011550E"/>
    <w:rsid w:val="00117957"/>
    <w:rsid w:val="00126293"/>
    <w:rsid w:val="0012729F"/>
    <w:rsid w:val="00131243"/>
    <w:rsid w:val="00131890"/>
    <w:rsid w:val="001466E7"/>
    <w:rsid w:val="00156F50"/>
    <w:rsid w:val="001651B4"/>
    <w:rsid w:val="00181C17"/>
    <w:rsid w:val="001822B5"/>
    <w:rsid w:val="00187158"/>
    <w:rsid w:val="001C0B31"/>
    <w:rsid w:val="001D43BD"/>
    <w:rsid w:val="001E01C6"/>
    <w:rsid w:val="001E110E"/>
    <w:rsid w:val="001F0055"/>
    <w:rsid w:val="00202993"/>
    <w:rsid w:val="00213BDA"/>
    <w:rsid w:val="002151BF"/>
    <w:rsid w:val="002312A3"/>
    <w:rsid w:val="00233996"/>
    <w:rsid w:val="0024222B"/>
    <w:rsid w:val="002432B8"/>
    <w:rsid w:val="00246251"/>
    <w:rsid w:val="00247DD4"/>
    <w:rsid w:val="00251871"/>
    <w:rsid w:val="00261AB6"/>
    <w:rsid w:val="00262F3B"/>
    <w:rsid w:val="002702F1"/>
    <w:rsid w:val="00270D33"/>
    <w:rsid w:val="0027485C"/>
    <w:rsid w:val="00282F10"/>
    <w:rsid w:val="00283506"/>
    <w:rsid w:val="002915DB"/>
    <w:rsid w:val="002A4E89"/>
    <w:rsid w:val="002B0793"/>
    <w:rsid w:val="002B7BD0"/>
    <w:rsid w:val="002D5937"/>
    <w:rsid w:val="002D6F39"/>
    <w:rsid w:val="002E41FB"/>
    <w:rsid w:val="002E5C80"/>
    <w:rsid w:val="002F27A6"/>
    <w:rsid w:val="00300AAB"/>
    <w:rsid w:val="0030728A"/>
    <w:rsid w:val="00332E53"/>
    <w:rsid w:val="003454C6"/>
    <w:rsid w:val="00353026"/>
    <w:rsid w:val="003539CD"/>
    <w:rsid w:val="00354DA8"/>
    <w:rsid w:val="00357DE0"/>
    <w:rsid w:val="003602E5"/>
    <w:rsid w:val="00373FCA"/>
    <w:rsid w:val="00383511"/>
    <w:rsid w:val="003839EA"/>
    <w:rsid w:val="003851C2"/>
    <w:rsid w:val="00386EF7"/>
    <w:rsid w:val="00390D8B"/>
    <w:rsid w:val="00392AA7"/>
    <w:rsid w:val="00397F6A"/>
    <w:rsid w:val="003A0B83"/>
    <w:rsid w:val="003B40AA"/>
    <w:rsid w:val="003C08A1"/>
    <w:rsid w:val="003D1295"/>
    <w:rsid w:val="004014D1"/>
    <w:rsid w:val="00421464"/>
    <w:rsid w:val="00426744"/>
    <w:rsid w:val="0045257B"/>
    <w:rsid w:val="00460C5C"/>
    <w:rsid w:val="00475F28"/>
    <w:rsid w:val="0049583D"/>
    <w:rsid w:val="004A231A"/>
    <w:rsid w:val="004A4DD8"/>
    <w:rsid w:val="004B18C9"/>
    <w:rsid w:val="004B1D9A"/>
    <w:rsid w:val="004C3236"/>
    <w:rsid w:val="004C4251"/>
    <w:rsid w:val="004C6C59"/>
    <w:rsid w:val="004D3313"/>
    <w:rsid w:val="004D374C"/>
    <w:rsid w:val="004F4FCE"/>
    <w:rsid w:val="00500630"/>
    <w:rsid w:val="0050389F"/>
    <w:rsid w:val="00510516"/>
    <w:rsid w:val="005147E4"/>
    <w:rsid w:val="00535825"/>
    <w:rsid w:val="00547CA3"/>
    <w:rsid w:val="00547E1F"/>
    <w:rsid w:val="00551AAD"/>
    <w:rsid w:val="00563BD0"/>
    <w:rsid w:val="00581C63"/>
    <w:rsid w:val="00592223"/>
    <w:rsid w:val="0059644B"/>
    <w:rsid w:val="00596A3C"/>
    <w:rsid w:val="005B074C"/>
    <w:rsid w:val="005B0871"/>
    <w:rsid w:val="005B45D8"/>
    <w:rsid w:val="005B79D0"/>
    <w:rsid w:val="005C140A"/>
    <w:rsid w:val="005C4C3C"/>
    <w:rsid w:val="005F3BE7"/>
    <w:rsid w:val="005F3F1D"/>
    <w:rsid w:val="005F78AE"/>
    <w:rsid w:val="00636616"/>
    <w:rsid w:val="00640A9C"/>
    <w:rsid w:val="006413C8"/>
    <w:rsid w:val="00657305"/>
    <w:rsid w:val="00661E89"/>
    <w:rsid w:val="00680731"/>
    <w:rsid w:val="006824E6"/>
    <w:rsid w:val="00685310"/>
    <w:rsid w:val="0069548E"/>
    <w:rsid w:val="006A069E"/>
    <w:rsid w:val="006A2687"/>
    <w:rsid w:val="006B107C"/>
    <w:rsid w:val="006C0646"/>
    <w:rsid w:val="006D73FA"/>
    <w:rsid w:val="006F4395"/>
    <w:rsid w:val="007155E5"/>
    <w:rsid w:val="00730289"/>
    <w:rsid w:val="007477E7"/>
    <w:rsid w:val="0075073F"/>
    <w:rsid w:val="007607C3"/>
    <w:rsid w:val="00763C93"/>
    <w:rsid w:val="00767FB1"/>
    <w:rsid w:val="00776805"/>
    <w:rsid w:val="00782053"/>
    <w:rsid w:val="00787416"/>
    <w:rsid w:val="007879B2"/>
    <w:rsid w:val="007936E8"/>
    <w:rsid w:val="007968E6"/>
    <w:rsid w:val="007A0B1C"/>
    <w:rsid w:val="007B3CC1"/>
    <w:rsid w:val="007B585D"/>
    <w:rsid w:val="007B589C"/>
    <w:rsid w:val="007B6931"/>
    <w:rsid w:val="007C0B1B"/>
    <w:rsid w:val="007C19E6"/>
    <w:rsid w:val="007C5037"/>
    <w:rsid w:val="007D256C"/>
    <w:rsid w:val="007E6495"/>
    <w:rsid w:val="007F0191"/>
    <w:rsid w:val="007F3863"/>
    <w:rsid w:val="007F3A93"/>
    <w:rsid w:val="007F6819"/>
    <w:rsid w:val="007F7D21"/>
    <w:rsid w:val="00804C9D"/>
    <w:rsid w:val="0081128F"/>
    <w:rsid w:val="00812CF6"/>
    <w:rsid w:val="0081412A"/>
    <w:rsid w:val="008155AE"/>
    <w:rsid w:val="00822C59"/>
    <w:rsid w:val="008254E6"/>
    <w:rsid w:val="00836B8A"/>
    <w:rsid w:val="00844313"/>
    <w:rsid w:val="0084504D"/>
    <w:rsid w:val="008519F1"/>
    <w:rsid w:val="00873E23"/>
    <w:rsid w:val="00874FCC"/>
    <w:rsid w:val="00875F87"/>
    <w:rsid w:val="00880969"/>
    <w:rsid w:val="00881582"/>
    <w:rsid w:val="00881F0C"/>
    <w:rsid w:val="00885D83"/>
    <w:rsid w:val="00893F51"/>
    <w:rsid w:val="008A33BF"/>
    <w:rsid w:val="008A614B"/>
    <w:rsid w:val="008B785D"/>
    <w:rsid w:val="008C0E51"/>
    <w:rsid w:val="008C1961"/>
    <w:rsid w:val="008C2F6C"/>
    <w:rsid w:val="008C4E4C"/>
    <w:rsid w:val="008C622B"/>
    <w:rsid w:val="008D19FC"/>
    <w:rsid w:val="008D2CE4"/>
    <w:rsid w:val="008D7CCF"/>
    <w:rsid w:val="008E26A5"/>
    <w:rsid w:val="008E3807"/>
    <w:rsid w:val="008F3090"/>
    <w:rsid w:val="008F48D7"/>
    <w:rsid w:val="00903DB6"/>
    <w:rsid w:val="009047D1"/>
    <w:rsid w:val="00931D42"/>
    <w:rsid w:val="009338F3"/>
    <w:rsid w:val="009363D9"/>
    <w:rsid w:val="00937C71"/>
    <w:rsid w:val="0095454E"/>
    <w:rsid w:val="00957FF6"/>
    <w:rsid w:val="0096352B"/>
    <w:rsid w:val="00965260"/>
    <w:rsid w:val="00966764"/>
    <w:rsid w:val="009725A8"/>
    <w:rsid w:val="00975C59"/>
    <w:rsid w:val="009B17D2"/>
    <w:rsid w:val="009D4164"/>
    <w:rsid w:val="009D6DC5"/>
    <w:rsid w:val="00A00C69"/>
    <w:rsid w:val="00A02166"/>
    <w:rsid w:val="00A22FE0"/>
    <w:rsid w:val="00A247CF"/>
    <w:rsid w:val="00A32600"/>
    <w:rsid w:val="00A40476"/>
    <w:rsid w:val="00A50AAF"/>
    <w:rsid w:val="00A57579"/>
    <w:rsid w:val="00A670EC"/>
    <w:rsid w:val="00A75646"/>
    <w:rsid w:val="00A776E2"/>
    <w:rsid w:val="00A832D0"/>
    <w:rsid w:val="00A90EA7"/>
    <w:rsid w:val="00A9235F"/>
    <w:rsid w:val="00A9368E"/>
    <w:rsid w:val="00AB2354"/>
    <w:rsid w:val="00AB5356"/>
    <w:rsid w:val="00AC1979"/>
    <w:rsid w:val="00AC365C"/>
    <w:rsid w:val="00AE0C47"/>
    <w:rsid w:val="00AF5F37"/>
    <w:rsid w:val="00B05ECB"/>
    <w:rsid w:val="00B10629"/>
    <w:rsid w:val="00B126F7"/>
    <w:rsid w:val="00B13259"/>
    <w:rsid w:val="00B13CF4"/>
    <w:rsid w:val="00B16C8E"/>
    <w:rsid w:val="00B226F8"/>
    <w:rsid w:val="00B252FF"/>
    <w:rsid w:val="00B50F4C"/>
    <w:rsid w:val="00B54A0E"/>
    <w:rsid w:val="00B56140"/>
    <w:rsid w:val="00B56DE1"/>
    <w:rsid w:val="00B6319B"/>
    <w:rsid w:val="00B804EB"/>
    <w:rsid w:val="00BA0C16"/>
    <w:rsid w:val="00BA1612"/>
    <w:rsid w:val="00BA3409"/>
    <w:rsid w:val="00BB074A"/>
    <w:rsid w:val="00BB2234"/>
    <w:rsid w:val="00BB67D1"/>
    <w:rsid w:val="00BD36CE"/>
    <w:rsid w:val="00BE3DF3"/>
    <w:rsid w:val="00BF7D31"/>
    <w:rsid w:val="00C034BA"/>
    <w:rsid w:val="00C07157"/>
    <w:rsid w:val="00C11239"/>
    <w:rsid w:val="00C3305E"/>
    <w:rsid w:val="00C576B9"/>
    <w:rsid w:val="00C57B9B"/>
    <w:rsid w:val="00C57C2A"/>
    <w:rsid w:val="00C72AF3"/>
    <w:rsid w:val="00C83126"/>
    <w:rsid w:val="00C902DB"/>
    <w:rsid w:val="00C952A9"/>
    <w:rsid w:val="00CA0FB3"/>
    <w:rsid w:val="00CA1F22"/>
    <w:rsid w:val="00CC3085"/>
    <w:rsid w:val="00CD0629"/>
    <w:rsid w:val="00CD565F"/>
    <w:rsid w:val="00CE178E"/>
    <w:rsid w:val="00CE67F3"/>
    <w:rsid w:val="00CE6C4A"/>
    <w:rsid w:val="00CF0F86"/>
    <w:rsid w:val="00CF437F"/>
    <w:rsid w:val="00D04FB2"/>
    <w:rsid w:val="00D075DC"/>
    <w:rsid w:val="00D23108"/>
    <w:rsid w:val="00D24E0B"/>
    <w:rsid w:val="00D331F8"/>
    <w:rsid w:val="00D506FA"/>
    <w:rsid w:val="00D51F87"/>
    <w:rsid w:val="00D54C18"/>
    <w:rsid w:val="00D6412B"/>
    <w:rsid w:val="00D678D5"/>
    <w:rsid w:val="00D7322E"/>
    <w:rsid w:val="00D8708F"/>
    <w:rsid w:val="00DA6A02"/>
    <w:rsid w:val="00DB13D8"/>
    <w:rsid w:val="00DB49F3"/>
    <w:rsid w:val="00DB6913"/>
    <w:rsid w:val="00DC56F0"/>
    <w:rsid w:val="00DD5083"/>
    <w:rsid w:val="00DE55D8"/>
    <w:rsid w:val="00E05480"/>
    <w:rsid w:val="00E14153"/>
    <w:rsid w:val="00E4050E"/>
    <w:rsid w:val="00E416EA"/>
    <w:rsid w:val="00E55D27"/>
    <w:rsid w:val="00E718B8"/>
    <w:rsid w:val="00E77291"/>
    <w:rsid w:val="00E775DE"/>
    <w:rsid w:val="00E941AF"/>
    <w:rsid w:val="00EA00CD"/>
    <w:rsid w:val="00EA185F"/>
    <w:rsid w:val="00EA544D"/>
    <w:rsid w:val="00EA767E"/>
    <w:rsid w:val="00EC121F"/>
    <w:rsid w:val="00EE1F96"/>
    <w:rsid w:val="00F00BA5"/>
    <w:rsid w:val="00F10CC7"/>
    <w:rsid w:val="00F11185"/>
    <w:rsid w:val="00F350D1"/>
    <w:rsid w:val="00F414F8"/>
    <w:rsid w:val="00F51249"/>
    <w:rsid w:val="00F554B9"/>
    <w:rsid w:val="00F7130F"/>
    <w:rsid w:val="00F73A40"/>
    <w:rsid w:val="00F8740C"/>
    <w:rsid w:val="00F97D6A"/>
    <w:rsid w:val="00FA0276"/>
    <w:rsid w:val="00FB47EF"/>
    <w:rsid w:val="00FC0973"/>
    <w:rsid w:val="00FC0A84"/>
    <w:rsid w:val="00FC19FA"/>
    <w:rsid w:val="00FD6435"/>
    <w:rsid w:val="00FE6A60"/>
    <w:rsid w:val="00FE777A"/>
    <w:rsid w:val="00FF09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3828F93"/>
  <w15:docId w15:val="{892B268D-BB28-41C1-AAA0-113BB22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6CB"/>
    <w:pPr>
      <w:spacing w:after="200" w:line="276" w:lineRule="auto"/>
    </w:pPr>
    <w:rPr>
      <w:sz w:val="22"/>
      <w:szCs w:val="22"/>
      <w:lang w:eastAsia="en-US"/>
    </w:rPr>
  </w:style>
  <w:style w:type="paragraph" w:styleId="1">
    <w:name w:val="heading 1"/>
    <w:basedOn w:val="a"/>
    <w:next w:val="a"/>
    <w:link w:val="10"/>
    <w:uiPriority w:val="99"/>
    <w:qFormat/>
    <w:rsid w:val="0012729F"/>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rsid w:val="00BD36CE"/>
    <w:pPr>
      <w:keepNext/>
      <w:keepLines/>
      <w:spacing w:before="200" w:after="0"/>
      <w:outlineLvl w:val="1"/>
    </w:pPr>
    <w:rPr>
      <w:rFonts w:ascii="Cambria" w:hAnsi="Cambria"/>
      <w:b/>
      <w:bCs/>
      <w:color w:val="4F81BD"/>
      <w:sz w:val="26"/>
      <w:szCs w:val="2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2729F"/>
    <w:rPr>
      <w:rFonts w:ascii="Cambria" w:hAnsi="Cambria" w:cs="Times New Roman"/>
      <w:b/>
      <w:bCs/>
      <w:color w:val="365F91"/>
      <w:sz w:val="28"/>
      <w:szCs w:val="28"/>
      <w:lang w:val="ru-RU"/>
    </w:rPr>
  </w:style>
  <w:style w:type="character" w:customStyle="1" w:styleId="20">
    <w:name w:val="Заголовок 2 Знак"/>
    <w:link w:val="2"/>
    <w:uiPriority w:val="99"/>
    <w:semiHidden/>
    <w:locked/>
    <w:rsid w:val="00BD36CE"/>
    <w:rPr>
      <w:rFonts w:ascii="Cambria" w:hAnsi="Cambria" w:cs="Times New Roman"/>
      <w:b/>
      <w:bCs/>
      <w:color w:val="4F81BD"/>
      <w:sz w:val="26"/>
      <w:szCs w:val="26"/>
      <w:lang w:eastAsia="uk-UA"/>
    </w:rPr>
  </w:style>
  <w:style w:type="paragraph" w:styleId="a3">
    <w:name w:val="List Paragraph"/>
    <w:basedOn w:val="a"/>
    <w:uiPriority w:val="34"/>
    <w:qFormat/>
    <w:rsid w:val="000256CB"/>
    <w:pPr>
      <w:ind w:left="720"/>
    </w:pPr>
  </w:style>
  <w:style w:type="paragraph" w:styleId="a4">
    <w:name w:val="header"/>
    <w:basedOn w:val="a"/>
    <w:link w:val="a5"/>
    <w:uiPriority w:val="99"/>
    <w:rsid w:val="000256CB"/>
    <w:pPr>
      <w:tabs>
        <w:tab w:val="center" w:pos="4677"/>
        <w:tab w:val="right" w:pos="9355"/>
      </w:tabs>
    </w:pPr>
    <w:rPr>
      <w:sz w:val="20"/>
      <w:szCs w:val="20"/>
    </w:rPr>
  </w:style>
  <w:style w:type="character" w:customStyle="1" w:styleId="a5">
    <w:name w:val="Верхній колонтитул Знак"/>
    <w:link w:val="a4"/>
    <w:uiPriority w:val="99"/>
    <w:locked/>
    <w:rsid w:val="000256CB"/>
    <w:rPr>
      <w:rFonts w:ascii="Calibri" w:hAnsi="Calibri" w:cs="Times New Roman"/>
      <w:lang w:val="ru-RU"/>
    </w:rPr>
  </w:style>
  <w:style w:type="character" w:styleId="a6">
    <w:name w:val="page number"/>
    <w:uiPriority w:val="99"/>
    <w:rsid w:val="000256CB"/>
    <w:rPr>
      <w:rFonts w:cs="Times New Roman"/>
    </w:rPr>
  </w:style>
  <w:style w:type="paragraph" w:styleId="a7">
    <w:name w:val="footer"/>
    <w:basedOn w:val="a"/>
    <w:link w:val="a8"/>
    <w:uiPriority w:val="99"/>
    <w:rsid w:val="000256CB"/>
    <w:pPr>
      <w:tabs>
        <w:tab w:val="center" w:pos="4677"/>
        <w:tab w:val="right" w:pos="9355"/>
      </w:tabs>
    </w:pPr>
    <w:rPr>
      <w:sz w:val="20"/>
      <w:szCs w:val="20"/>
    </w:rPr>
  </w:style>
  <w:style w:type="character" w:customStyle="1" w:styleId="a8">
    <w:name w:val="Нижній колонтитул Знак"/>
    <w:link w:val="a7"/>
    <w:uiPriority w:val="99"/>
    <w:locked/>
    <w:rsid w:val="000256CB"/>
    <w:rPr>
      <w:rFonts w:ascii="Calibri" w:hAnsi="Calibri" w:cs="Times New Roman"/>
      <w:lang w:val="ru-RU"/>
    </w:rPr>
  </w:style>
  <w:style w:type="character" w:customStyle="1" w:styleId="rvts0">
    <w:name w:val="rvts0"/>
    <w:uiPriority w:val="99"/>
    <w:rsid w:val="000256CB"/>
  </w:style>
  <w:style w:type="paragraph" w:customStyle="1" w:styleId="11">
    <w:name w:val="Стиль1"/>
    <w:basedOn w:val="a9"/>
    <w:uiPriority w:val="99"/>
    <w:rsid w:val="000256CB"/>
  </w:style>
  <w:style w:type="paragraph" w:styleId="a9">
    <w:name w:val="Body Text Indent"/>
    <w:basedOn w:val="a"/>
    <w:link w:val="aa"/>
    <w:uiPriority w:val="99"/>
    <w:semiHidden/>
    <w:rsid w:val="000256CB"/>
    <w:pPr>
      <w:spacing w:after="120"/>
      <w:ind w:left="283"/>
    </w:pPr>
    <w:rPr>
      <w:sz w:val="20"/>
      <w:szCs w:val="20"/>
    </w:rPr>
  </w:style>
  <w:style w:type="character" w:customStyle="1" w:styleId="aa">
    <w:name w:val="Основний текст з відступом Знак"/>
    <w:link w:val="a9"/>
    <w:uiPriority w:val="99"/>
    <w:semiHidden/>
    <w:locked/>
    <w:rsid w:val="000256CB"/>
    <w:rPr>
      <w:rFonts w:ascii="Calibri" w:hAnsi="Calibri" w:cs="Times New Roman"/>
      <w:lang w:val="ru-RU"/>
    </w:rPr>
  </w:style>
  <w:style w:type="paragraph" w:styleId="21">
    <w:name w:val="Body Text Indent 2"/>
    <w:basedOn w:val="a"/>
    <w:link w:val="22"/>
    <w:uiPriority w:val="99"/>
    <w:rsid w:val="000256CB"/>
    <w:pPr>
      <w:spacing w:after="120" w:line="480" w:lineRule="auto"/>
      <w:ind w:left="283"/>
    </w:pPr>
    <w:rPr>
      <w:rFonts w:ascii="Times New Roman" w:hAnsi="Times New Roman"/>
      <w:sz w:val="24"/>
      <w:szCs w:val="24"/>
      <w:lang w:eastAsia="ru-RU"/>
    </w:rPr>
  </w:style>
  <w:style w:type="character" w:customStyle="1" w:styleId="22">
    <w:name w:val="Основний текст з відступом 2 Знак"/>
    <w:link w:val="21"/>
    <w:uiPriority w:val="99"/>
    <w:locked/>
    <w:rsid w:val="000256CB"/>
    <w:rPr>
      <w:rFonts w:ascii="Times New Roman" w:hAnsi="Times New Roman" w:cs="Times New Roman"/>
      <w:sz w:val="24"/>
      <w:szCs w:val="24"/>
      <w:lang w:val="ru-RU" w:eastAsia="ru-RU"/>
    </w:rPr>
  </w:style>
  <w:style w:type="paragraph" w:styleId="ab">
    <w:name w:val="footnote text"/>
    <w:basedOn w:val="a"/>
    <w:link w:val="ac"/>
    <w:uiPriority w:val="99"/>
    <w:semiHidden/>
    <w:rsid w:val="000256CB"/>
    <w:pPr>
      <w:spacing w:after="0" w:line="240" w:lineRule="auto"/>
    </w:pPr>
    <w:rPr>
      <w:rFonts w:ascii="Times New Roman" w:hAnsi="Times New Roman"/>
      <w:sz w:val="20"/>
      <w:szCs w:val="20"/>
      <w:lang w:eastAsia="ru-RU"/>
    </w:rPr>
  </w:style>
  <w:style w:type="character" w:customStyle="1" w:styleId="ac">
    <w:name w:val="Текст виноски Знак"/>
    <w:link w:val="ab"/>
    <w:uiPriority w:val="99"/>
    <w:semiHidden/>
    <w:locked/>
    <w:rsid w:val="000256CB"/>
    <w:rPr>
      <w:rFonts w:ascii="Times New Roman" w:hAnsi="Times New Roman" w:cs="Times New Roman"/>
      <w:sz w:val="20"/>
      <w:szCs w:val="20"/>
      <w:lang w:val="ru-RU" w:eastAsia="ru-RU"/>
    </w:rPr>
  </w:style>
  <w:style w:type="character" w:styleId="ad">
    <w:name w:val="footnote reference"/>
    <w:uiPriority w:val="99"/>
    <w:semiHidden/>
    <w:rsid w:val="000256CB"/>
    <w:rPr>
      <w:rFonts w:cs="Times New Roman"/>
      <w:vertAlign w:val="superscript"/>
    </w:rPr>
  </w:style>
  <w:style w:type="paragraph" w:styleId="ae">
    <w:name w:val="Normal (Web)"/>
    <w:basedOn w:val="a"/>
    <w:uiPriority w:val="99"/>
    <w:rsid w:val="000256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Обычный1"/>
    <w:uiPriority w:val="99"/>
    <w:rsid w:val="000256CB"/>
    <w:pPr>
      <w:widowControl w:val="0"/>
      <w:snapToGrid w:val="0"/>
    </w:pPr>
    <w:rPr>
      <w:rFonts w:ascii="Times New Roman" w:eastAsia="Times New Roman" w:hAnsi="Times New Roman"/>
      <w:sz w:val="24"/>
      <w:lang w:val="uk-UA"/>
    </w:rPr>
  </w:style>
  <w:style w:type="character" w:styleId="af">
    <w:name w:val="Hyperlink"/>
    <w:rsid w:val="000256CB"/>
    <w:rPr>
      <w:rFonts w:cs="Times New Roman"/>
      <w:color w:val="0000FF"/>
      <w:u w:val="single"/>
    </w:rPr>
  </w:style>
  <w:style w:type="paragraph" w:customStyle="1" w:styleId="13">
    <w:name w:val="Обычный (веб)1"/>
    <w:basedOn w:val="a"/>
    <w:uiPriority w:val="99"/>
    <w:rsid w:val="000256CB"/>
    <w:pPr>
      <w:spacing w:before="100" w:after="100" w:line="240" w:lineRule="auto"/>
    </w:pPr>
    <w:rPr>
      <w:rFonts w:ascii="Times New Roman" w:eastAsia="Times New Roman" w:hAnsi="Times New Roman"/>
      <w:sz w:val="24"/>
      <w:szCs w:val="20"/>
      <w:lang w:val="en-US" w:eastAsia="ru-RU"/>
    </w:rPr>
  </w:style>
  <w:style w:type="paragraph" w:customStyle="1" w:styleId="23">
    <w:name w:val="Обычный (веб)2"/>
    <w:basedOn w:val="a"/>
    <w:uiPriority w:val="99"/>
    <w:rsid w:val="000256CB"/>
    <w:pPr>
      <w:spacing w:before="100" w:after="100" w:line="240" w:lineRule="auto"/>
    </w:pPr>
    <w:rPr>
      <w:rFonts w:ascii="Times New Roman" w:eastAsia="Times New Roman" w:hAnsi="Times New Roman"/>
      <w:sz w:val="24"/>
      <w:szCs w:val="20"/>
      <w:lang w:val="en-US" w:eastAsia="ru-RU"/>
    </w:rPr>
  </w:style>
  <w:style w:type="character" w:customStyle="1" w:styleId="apple-converted-space">
    <w:name w:val="apple-converted-space"/>
    <w:uiPriority w:val="99"/>
    <w:rsid w:val="000256CB"/>
    <w:rPr>
      <w:rFonts w:cs="Times New Roman"/>
    </w:rPr>
  </w:style>
  <w:style w:type="paragraph" w:customStyle="1" w:styleId="14">
    <w:name w:val="Абзац списка1"/>
    <w:basedOn w:val="a"/>
    <w:uiPriority w:val="99"/>
    <w:rsid w:val="000256CB"/>
    <w:pPr>
      <w:ind w:left="720"/>
      <w:contextualSpacing/>
    </w:pPr>
    <w:rPr>
      <w:rFonts w:eastAsia="Times New Roman"/>
    </w:rPr>
  </w:style>
  <w:style w:type="paragraph" w:customStyle="1" w:styleId="15">
    <w:name w:val="Абзац списку1"/>
    <w:basedOn w:val="a"/>
    <w:uiPriority w:val="99"/>
    <w:rsid w:val="000256CB"/>
    <w:pPr>
      <w:ind w:left="720"/>
      <w:contextualSpacing/>
    </w:pPr>
    <w:rPr>
      <w:rFonts w:eastAsia="Times New Roman"/>
    </w:rPr>
  </w:style>
  <w:style w:type="paragraph" w:customStyle="1" w:styleId="24">
    <w:name w:val="Обычный2"/>
    <w:uiPriority w:val="99"/>
    <w:rsid w:val="008D19FC"/>
    <w:pPr>
      <w:widowControl w:val="0"/>
    </w:pPr>
    <w:rPr>
      <w:rFonts w:ascii="Times New Roman" w:eastAsia="Times New Roman" w:hAnsi="Times New Roman"/>
      <w:sz w:val="24"/>
      <w:lang w:val="uk-UA"/>
    </w:rPr>
  </w:style>
  <w:style w:type="paragraph" w:styleId="af0">
    <w:name w:val="Body Text"/>
    <w:basedOn w:val="a"/>
    <w:link w:val="af1"/>
    <w:uiPriority w:val="99"/>
    <w:semiHidden/>
    <w:rsid w:val="00685310"/>
    <w:pPr>
      <w:spacing w:after="120"/>
    </w:pPr>
    <w:rPr>
      <w:sz w:val="20"/>
      <w:szCs w:val="20"/>
    </w:rPr>
  </w:style>
  <w:style w:type="character" w:customStyle="1" w:styleId="af1">
    <w:name w:val="Основний текст Знак"/>
    <w:link w:val="af0"/>
    <w:uiPriority w:val="99"/>
    <w:semiHidden/>
    <w:locked/>
    <w:rsid w:val="00685310"/>
    <w:rPr>
      <w:rFonts w:ascii="Calibri" w:hAnsi="Calibri" w:cs="Times New Roman"/>
      <w:lang w:val="ru-RU"/>
    </w:rPr>
  </w:style>
  <w:style w:type="paragraph" w:customStyle="1" w:styleId="25">
    <w:name w:val="Абзац списка2"/>
    <w:basedOn w:val="a"/>
    <w:uiPriority w:val="99"/>
    <w:rsid w:val="00EC121F"/>
    <w:pPr>
      <w:ind w:left="720"/>
      <w:contextualSpacing/>
    </w:pPr>
    <w:rPr>
      <w:rFonts w:eastAsia="Times New Roman"/>
    </w:rPr>
  </w:style>
  <w:style w:type="character" w:styleId="af2">
    <w:name w:val="Emphasis"/>
    <w:uiPriority w:val="99"/>
    <w:qFormat/>
    <w:rsid w:val="000F68DA"/>
    <w:rPr>
      <w:rFonts w:cs="Times New Roman"/>
      <w:i/>
      <w:iCs/>
    </w:rPr>
  </w:style>
  <w:style w:type="character" w:styleId="af3">
    <w:name w:val="Strong"/>
    <w:qFormat/>
    <w:rsid w:val="0012729F"/>
    <w:rPr>
      <w:rFonts w:cs="Times New Roman"/>
      <w:b/>
      <w:bCs/>
    </w:rPr>
  </w:style>
  <w:style w:type="character" w:customStyle="1" w:styleId="watch-title">
    <w:name w:val="watch-title"/>
    <w:uiPriority w:val="99"/>
    <w:rsid w:val="0012729F"/>
    <w:rPr>
      <w:rFonts w:cs="Times New Roman"/>
    </w:rPr>
  </w:style>
  <w:style w:type="character" w:customStyle="1" w:styleId="16">
    <w:name w:val="Название1"/>
    <w:uiPriority w:val="99"/>
    <w:rsid w:val="0012729F"/>
    <w:rPr>
      <w:rFonts w:cs="Times New Roman"/>
    </w:rPr>
  </w:style>
  <w:style w:type="character" w:customStyle="1" w:styleId="fontstyle01">
    <w:name w:val="fontstyle01"/>
    <w:rsid w:val="00DB13D8"/>
    <w:rPr>
      <w:rFonts w:ascii="Arial" w:hAnsi="Arial" w:cs="Arial"/>
      <w:color w:val="000000"/>
      <w:sz w:val="18"/>
      <w:szCs w:val="18"/>
    </w:rPr>
  </w:style>
  <w:style w:type="character" w:customStyle="1" w:styleId="url">
    <w:name w:val="url"/>
    <w:basedOn w:val="a0"/>
    <w:rsid w:val="007C19E6"/>
  </w:style>
  <w:style w:type="paragraph" w:styleId="af4">
    <w:name w:val="Balloon Text"/>
    <w:basedOn w:val="a"/>
    <w:link w:val="af5"/>
    <w:uiPriority w:val="99"/>
    <w:semiHidden/>
    <w:unhideWhenUsed/>
    <w:rsid w:val="006A069E"/>
    <w:pPr>
      <w:spacing w:after="0" w:line="240" w:lineRule="auto"/>
    </w:pPr>
    <w:rPr>
      <w:rFonts w:ascii="Tahoma" w:hAnsi="Tahoma" w:cs="Tahoma"/>
      <w:sz w:val="16"/>
      <w:szCs w:val="16"/>
    </w:rPr>
  </w:style>
  <w:style w:type="character" w:customStyle="1" w:styleId="af5">
    <w:name w:val="Текст у виносці Знак"/>
    <w:basedOn w:val="a0"/>
    <w:link w:val="af4"/>
    <w:uiPriority w:val="99"/>
    <w:semiHidden/>
    <w:rsid w:val="006A069E"/>
    <w:rPr>
      <w:rFonts w:ascii="Tahoma" w:hAnsi="Tahoma" w:cs="Tahoma"/>
      <w:sz w:val="16"/>
      <w:szCs w:val="16"/>
      <w:lang w:eastAsia="en-US"/>
    </w:rPr>
  </w:style>
  <w:style w:type="paragraph" w:customStyle="1" w:styleId="Default">
    <w:name w:val="Default"/>
    <w:rsid w:val="00D075DC"/>
    <w:pPr>
      <w:widowControl w:val="0"/>
      <w:autoSpaceDE w:val="0"/>
      <w:autoSpaceDN w:val="0"/>
      <w:adjustRightInd w:val="0"/>
    </w:pPr>
    <w:rPr>
      <w:rFonts w:ascii="Times New Roman" w:hAnsi="Times New Roman"/>
      <w:color w:val="000000"/>
      <w:sz w:val="24"/>
      <w:szCs w:val="24"/>
      <w:lang w:val="en-US" w:eastAsia="uk-UA"/>
    </w:rPr>
  </w:style>
  <w:style w:type="table" w:styleId="af6">
    <w:name w:val="Table Grid"/>
    <w:basedOn w:val="a1"/>
    <w:locked/>
    <w:rsid w:val="00730289"/>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31">
    <w:name w:val="fontstyle31"/>
    <w:basedOn w:val="a0"/>
    <w:rsid w:val="00500630"/>
    <w:rPr>
      <w:rFonts w:ascii="SkolarSansPE-Bd" w:hAnsi="SkolarSansPE-Bd" w:hint="default"/>
      <w:b/>
      <w:bCs/>
      <w:i w:val="0"/>
      <w:iCs w:val="0"/>
      <w:color w:val="000000"/>
      <w:sz w:val="26"/>
      <w:szCs w:val="26"/>
    </w:rPr>
  </w:style>
  <w:style w:type="character" w:customStyle="1" w:styleId="fontstyle41">
    <w:name w:val="fontstyle41"/>
    <w:basedOn w:val="a0"/>
    <w:rsid w:val="00500630"/>
    <w:rPr>
      <w:rFonts w:ascii="Periodica-Italic" w:hAnsi="Periodica-Italic"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37294">
      <w:bodyDiv w:val="1"/>
      <w:marLeft w:val="0"/>
      <w:marRight w:val="0"/>
      <w:marTop w:val="0"/>
      <w:marBottom w:val="0"/>
      <w:divBdr>
        <w:top w:val="none" w:sz="0" w:space="0" w:color="auto"/>
        <w:left w:val="none" w:sz="0" w:space="0" w:color="auto"/>
        <w:bottom w:val="none" w:sz="0" w:space="0" w:color="auto"/>
        <w:right w:val="none" w:sz="0" w:space="0" w:color="auto"/>
      </w:divBdr>
    </w:div>
    <w:div w:id="118763169">
      <w:bodyDiv w:val="1"/>
      <w:marLeft w:val="0"/>
      <w:marRight w:val="0"/>
      <w:marTop w:val="0"/>
      <w:marBottom w:val="0"/>
      <w:divBdr>
        <w:top w:val="none" w:sz="0" w:space="0" w:color="auto"/>
        <w:left w:val="none" w:sz="0" w:space="0" w:color="auto"/>
        <w:bottom w:val="none" w:sz="0" w:space="0" w:color="auto"/>
        <w:right w:val="none" w:sz="0" w:space="0" w:color="auto"/>
      </w:divBdr>
    </w:div>
    <w:div w:id="258954793">
      <w:bodyDiv w:val="1"/>
      <w:marLeft w:val="0"/>
      <w:marRight w:val="0"/>
      <w:marTop w:val="0"/>
      <w:marBottom w:val="0"/>
      <w:divBdr>
        <w:top w:val="none" w:sz="0" w:space="0" w:color="auto"/>
        <w:left w:val="none" w:sz="0" w:space="0" w:color="auto"/>
        <w:bottom w:val="none" w:sz="0" w:space="0" w:color="auto"/>
        <w:right w:val="none" w:sz="0" w:space="0" w:color="auto"/>
      </w:divBdr>
    </w:div>
    <w:div w:id="619647430">
      <w:bodyDiv w:val="1"/>
      <w:marLeft w:val="0"/>
      <w:marRight w:val="0"/>
      <w:marTop w:val="0"/>
      <w:marBottom w:val="0"/>
      <w:divBdr>
        <w:top w:val="none" w:sz="0" w:space="0" w:color="auto"/>
        <w:left w:val="none" w:sz="0" w:space="0" w:color="auto"/>
        <w:bottom w:val="none" w:sz="0" w:space="0" w:color="auto"/>
        <w:right w:val="none" w:sz="0" w:space="0" w:color="auto"/>
      </w:divBdr>
    </w:div>
    <w:div w:id="1399938308">
      <w:bodyDiv w:val="1"/>
      <w:marLeft w:val="0"/>
      <w:marRight w:val="0"/>
      <w:marTop w:val="0"/>
      <w:marBottom w:val="0"/>
      <w:divBdr>
        <w:top w:val="none" w:sz="0" w:space="0" w:color="auto"/>
        <w:left w:val="none" w:sz="0" w:space="0" w:color="auto"/>
        <w:bottom w:val="none" w:sz="0" w:space="0" w:color="auto"/>
        <w:right w:val="none" w:sz="0" w:space="0" w:color="auto"/>
      </w:divBdr>
    </w:div>
    <w:div w:id="1413502018">
      <w:bodyDiv w:val="1"/>
      <w:marLeft w:val="0"/>
      <w:marRight w:val="0"/>
      <w:marTop w:val="0"/>
      <w:marBottom w:val="0"/>
      <w:divBdr>
        <w:top w:val="none" w:sz="0" w:space="0" w:color="auto"/>
        <w:left w:val="none" w:sz="0" w:space="0" w:color="auto"/>
        <w:bottom w:val="none" w:sz="0" w:space="0" w:color="auto"/>
        <w:right w:val="none" w:sz="0" w:space="0" w:color="auto"/>
      </w:divBdr>
    </w:div>
    <w:div w:id="1433165788">
      <w:marLeft w:val="0"/>
      <w:marRight w:val="0"/>
      <w:marTop w:val="0"/>
      <w:marBottom w:val="0"/>
      <w:divBdr>
        <w:top w:val="none" w:sz="0" w:space="0" w:color="auto"/>
        <w:left w:val="none" w:sz="0" w:space="0" w:color="auto"/>
        <w:bottom w:val="none" w:sz="0" w:space="0" w:color="auto"/>
        <w:right w:val="none" w:sz="0" w:space="0" w:color="auto"/>
      </w:divBdr>
    </w:div>
    <w:div w:id="1433165790">
      <w:marLeft w:val="0"/>
      <w:marRight w:val="0"/>
      <w:marTop w:val="0"/>
      <w:marBottom w:val="0"/>
      <w:divBdr>
        <w:top w:val="none" w:sz="0" w:space="0" w:color="auto"/>
        <w:left w:val="none" w:sz="0" w:space="0" w:color="auto"/>
        <w:bottom w:val="none" w:sz="0" w:space="0" w:color="auto"/>
        <w:right w:val="none" w:sz="0" w:space="0" w:color="auto"/>
      </w:divBdr>
      <w:divsChild>
        <w:div w:id="1433165786">
          <w:marLeft w:val="0"/>
          <w:marRight w:val="0"/>
          <w:marTop w:val="0"/>
          <w:marBottom w:val="0"/>
          <w:divBdr>
            <w:top w:val="none" w:sz="0" w:space="0" w:color="auto"/>
            <w:left w:val="none" w:sz="0" w:space="0" w:color="auto"/>
            <w:bottom w:val="none" w:sz="0" w:space="0" w:color="auto"/>
            <w:right w:val="none" w:sz="0" w:space="0" w:color="auto"/>
          </w:divBdr>
        </w:div>
        <w:div w:id="1433165787">
          <w:marLeft w:val="0"/>
          <w:marRight w:val="0"/>
          <w:marTop w:val="0"/>
          <w:marBottom w:val="0"/>
          <w:divBdr>
            <w:top w:val="none" w:sz="0" w:space="0" w:color="auto"/>
            <w:left w:val="none" w:sz="0" w:space="0" w:color="auto"/>
            <w:bottom w:val="none" w:sz="0" w:space="0" w:color="auto"/>
            <w:right w:val="none" w:sz="0" w:space="0" w:color="auto"/>
          </w:divBdr>
        </w:div>
        <w:div w:id="1433165789">
          <w:marLeft w:val="0"/>
          <w:marRight w:val="0"/>
          <w:marTop w:val="0"/>
          <w:marBottom w:val="0"/>
          <w:divBdr>
            <w:top w:val="none" w:sz="0" w:space="0" w:color="auto"/>
            <w:left w:val="none" w:sz="0" w:space="0" w:color="auto"/>
            <w:bottom w:val="none" w:sz="0" w:space="0" w:color="auto"/>
            <w:right w:val="none" w:sz="0" w:space="0" w:color="auto"/>
          </w:divBdr>
        </w:div>
      </w:divsChild>
    </w:div>
    <w:div w:id="1433165791">
      <w:marLeft w:val="0"/>
      <w:marRight w:val="0"/>
      <w:marTop w:val="0"/>
      <w:marBottom w:val="0"/>
      <w:divBdr>
        <w:top w:val="none" w:sz="0" w:space="0" w:color="auto"/>
        <w:left w:val="none" w:sz="0" w:space="0" w:color="auto"/>
        <w:bottom w:val="none" w:sz="0" w:space="0" w:color="auto"/>
        <w:right w:val="none" w:sz="0" w:space="0" w:color="auto"/>
      </w:divBdr>
    </w:div>
    <w:div w:id="1433165792">
      <w:marLeft w:val="0"/>
      <w:marRight w:val="0"/>
      <w:marTop w:val="0"/>
      <w:marBottom w:val="0"/>
      <w:divBdr>
        <w:top w:val="none" w:sz="0" w:space="0" w:color="auto"/>
        <w:left w:val="none" w:sz="0" w:space="0" w:color="auto"/>
        <w:bottom w:val="none" w:sz="0" w:space="0" w:color="auto"/>
        <w:right w:val="none" w:sz="0" w:space="0" w:color="auto"/>
      </w:divBdr>
    </w:div>
    <w:div w:id="1646934062">
      <w:bodyDiv w:val="1"/>
      <w:marLeft w:val="0"/>
      <w:marRight w:val="0"/>
      <w:marTop w:val="0"/>
      <w:marBottom w:val="0"/>
      <w:divBdr>
        <w:top w:val="none" w:sz="0" w:space="0" w:color="auto"/>
        <w:left w:val="none" w:sz="0" w:space="0" w:color="auto"/>
        <w:bottom w:val="none" w:sz="0" w:space="0" w:color="auto"/>
        <w:right w:val="none" w:sz="0" w:space="0" w:color="auto"/>
      </w:divBdr>
    </w:div>
    <w:div w:id="1657688847">
      <w:bodyDiv w:val="1"/>
      <w:marLeft w:val="0"/>
      <w:marRight w:val="0"/>
      <w:marTop w:val="0"/>
      <w:marBottom w:val="0"/>
      <w:divBdr>
        <w:top w:val="none" w:sz="0" w:space="0" w:color="auto"/>
        <w:left w:val="none" w:sz="0" w:space="0" w:color="auto"/>
        <w:bottom w:val="none" w:sz="0" w:space="0" w:color="auto"/>
        <w:right w:val="none" w:sz="0" w:space="0" w:color="auto"/>
      </w:divBdr>
    </w:div>
    <w:div w:id="210641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2589/2412-9321.31.2025.348150" TargetMode="External"/><Relationship Id="rId18" Type="http://schemas.openxmlformats.org/officeDocument/2006/relationships/hyperlink" Target="https://doi.org/10.1556/060.2025.0020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ihtika.netl" TargetMode="External"/><Relationship Id="rId7" Type="http://schemas.openxmlformats.org/officeDocument/2006/relationships/endnotes" Target="endnotes.xml"/><Relationship Id="rId12" Type="http://schemas.openxmlformats.org/officeDocument/2006/relationships/hyperlink" Target="https://jrnl.nau.edu.ua/index.php/VisnikPK/article/view/19324" TargetMode="External"/><Relationship Id="rId17" Type="http://schemas.openxmlformats.org/officeDocument/2006/relationships/hyperlink" Target="https://jrnl.nau.edu.ua/index.php/VisnikPK/article/view/17573" TargetMode="External"/><Relationship Id="rId25" Type="http://schemas.openxmlformats.org/officeDocument/2006/relationships/hyperlink" Target="https://thetrueeurope.eu/a-europe-we-can-believe-in/" TargetMode="External"/><Relationship Id="rId2" Type="http://schemas.openxmlformats.org/officeDocument/2006/relationships/numbering" Target="numbering.xml"/><Relationship Id="rId16" Type="http://schemas.openxmlformats.org/officeDocument/2006/relationships/hyperlink" Target="https://jrnl.nau.edu.ua/index.php/VisnikPK/article/view/16536" TargetMode="External"/><Relationship Id="rId20" Type="http://schemas.openxmlformats.org/officeDocument/2006/relationships/hyperlink" Target="http://www.gumer.info/"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rnl.nau.edu.ua/index.php/VisnikPK/article/view/18450" TargetMode="External"/><Relationship Id="rId24" Type="http://schemas.openxmlformats.org/officeDocument/2006/relationships/hyperlink" Target="http://platonanet.org.ua/load/filmy_po_filosofii/velikie_filosofy/49" TargetMode="External"/><Relationship Id="rId5" Type="http://schemas.openxmlformats.org/officeDocument/2006/relationships/webSettings" Target="webSettings.xml"/><Relationship Id="rId15" Type="http://schemas.openxmlformats.org/officeDocument/2006/relationships/hyperlink" Target="http://gileya.org/index.php?ng=library&amp;cont=long&amp;id=248" TargetMode="External"/><Relationship Id="rId23" Type="http://schemas.openxmlformats.org/officeDocument/2006/relationships/hyperlink" Target="http://plato.stanford.edu/" TargetMode="External"/><Relationship Id="rId28" Type="http://schemas.openxmlformats.org/officeDocument/2006/relationships/theme" Target="theme/theme1.xml"/><Relationship Id="rId10" Type="http://schemas.openxmlformats.org/officeDocument/2006/relationships/hyperlink" Target="https://jrnl.nau.edu.ua/index.php/VisnikPK/article/view/16970" TargetMode="External"/><Relationship Id="rId19" Type="http://schemas.openxmlformats.org/officeDocument/2006/relationships/hyperlink" Target="https://julac-hkbu.primo.exlibrisgroup.com/discovery/fulldisplay?docid=alma991026886442703409&amp;context=L&amp;vid=852JULAC_HKBU:HKBU&amp;lang=en&amp;adaptor=Local%20Search%20Engine"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rep.knlu.edu.ua/xmlui/handle/787878787/1427" TargetMode="External"/><Relationship Id="rId14" Type="http://schemas.openxmlformats.org/officeDocument/2006/relationships/hyperlink" Target="https://doi.org/10.15407/fd2020.06.006" TargetMode="External"/><Relationship Id="rId22" Type="http://schemas.openxmlformats.org/officeDocument/2006/relationships/hyperlink" Target="https://www.unodc.org/documents/e4j/IntegrityEthics/E4J_Integrity_and_Ethics_Module_8_final_UKR.pdf"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381FCFA76D9E2E4DA4BBE0092C2163D9" ma:contentTypeVersion="14" ma:contentTypeDescription="Створення нового документа." ma:contentTypeScope="" ma:versionID="4d113603b0802386629a73709cf7c42d">
  <xsd:schema xmlns:xsd="http://www.w3.org/2001/XMLSchema" xmlns:xs="http://www.w3.org/2001/XMLSchema" xmlns:p="http://schemas.microsoft.com/office/2006/metadata/properties" xmlns:ns2="ce4a5fbe-e63a-4691-bb9b-4184594e5823" xmlns:ns3="40af4813-3e16-46b3-b11d-55b16db09c8a" targetNamespace="http://schemas.microsoft.com/office/2006/metadata/properties" ma:root="true" ma:fieldsID="1bf9a86f1223c062ce33e6c359d6f7df" ns2:_="" ns3:_="">
    <xsd:import namespace="ce4a5fbe-e63a-4691-bb9b-4184594e5823"/>
    <xsd:import namespace="40af4813-3e16-46b3-b11d-55b16db09c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a5fbe-e63a-4691-bb9b-4184594e5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13b0791f-f072-40ad-898b-636412e823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af4813-3e16-46b3-b11d-55b16db09c8a" elementFormDefault="qualified">
    <xsd:import namespace="http://schemas.microsoft.com/office/2006/documentManagement/types"/>
    <xsd:import namespace="http://schemas.microsoft.com/office/infopath/2007/PartnerControls"/>
    <xsd:element name="SharedWithUsers" ma:index="10"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Відомості про тих, хто має доступ" ma:internalName="SharedWithDetails" ma:readOnly="true">
      <xsd:simpleType>
        <xsd:restriction base="dms:Note">
          <xsd:maxLength value="255"/>
        </xsd:restriction>
      </xsd:simpleType>
    </xsd:element>
    <xsd:element name="TaxCatchAll" ma:index="14" nillable="true" ma:displayName="Taxonomy Catch All Column" ma:hidden="true" ma:list="{0b96553e-1aec-4e34-afff-a06cf36c57c8}" ma:internalName="TaxCatchAll" ma:showField="CatchAllData" ma:web="40af4813-3e16-46b3-b11d-55b16db09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af4813-3e16-46b3-b11d-55b16db09c8a" xsi:nil="true"/>
    <lcf76f155ced4ddcb4097134ff3c332f xmlns="ce4a5fbe-e63a-4691-bb9b-4184594e5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5DFE54-CF7A-45DB-ADF6-E341EC1BF8A4}">
  <ds:schemaRefs>
    <ds:schemaRef ds:uri="http://schemas.openxmlformats.org/officeDocument/2006/bibliography"/>
  </ds:schemaRefs>
</ds:datastoreItem>
</file>

<file path=customXml/itemProps2.xml><?xml version="1.0" encoding="utf-8"?>
<ds:datastoreItem xmlns:ds="http://schemas.openxmlformats.org/officeDocument/2006/customXml" ds:itemID="{8AF98E87-624B-41C1-8DD8-A32784001514}"/>
</file>

<file path=customXml/itemProps3.xml><?xml version="1.0" encoding="utf-8"?>
<ds:datastoreItem xmlns:ds="http://schemas.openxmlformats.org/officeDocument/2006/customXml" ds:itemID="{1996AFAC-C3C2-4D72-ABB6-E0FCF46E8EED}"/>
</file>

<file path=customXml/itemProps4.xml><?xml version="1.0" encoding="utf-8"?>
<ds:datastoreItem xmlns:ds="http://schemas.openxmlformats.org/officeDocument/2006/customXml" ds:itemID="{43AC30B0-FC08-431E-9E98-1432292482C0}"/>
</file>

<file path=docProps/app.xml><?xml version="1.0" encoding="utf-8"?>
<Properties xmlns="http://schemas.openxmlformats.org/officeDocument/2006/extended-properties" xmlns:vt="http://schemas.openxmlformats.org/officeDocument/2006/docPropsVTypes">
  <Template>Normal</Template>
  <TotalTime>802</TotalTime>
  <Pages>1</Pages>
  <Words>16868</Words>
  <Characters>9615</Characters>
  <Application>Microsoft Office Word</Application>
  <DocSecurity>0</DocSecurity>
  <Lines>80</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Людмила Петрівна Комісар</cp:lastModifiedBy>
  <cp:revision>137</cp:revision>
  <dcterms:created xsi:type="dcterms:W3CDTF">2019-01-14T09:47:00Z</dcterms:created>
  <dcterms:modified xsi:type="dcterms:W3CDTF">2026-08-27T10:48:00Z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0x010100381FCFA76D9E2E4DA4BBE0092C2163D9</vt:lpwstr>
  </property>
</Properties>
</file>