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44316" w:rsidR="007002F6" w:rsidP="00055880" w:rsidRDefault="003B60D1" w14:paraId="0B606F35" wp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E44316">
        <w:rPr>
          <w:rFonts w:ascii="Times New Roman" w:hAnsi="Times New Roman" w:eastAsia="Times New Roman" w:cs="Times New Roman"/>
          <w:b/>
          <w:sz w:val="28"/>
          <w:szCs w:val="28"/>
        </w:rPr>
        <w:t>ПЛАН</w:t>
      </w:r>
    </w:p>
    <w:p xmlns:wp14="http://schemas.microsoft.com/office/word/2010/wordml" w:rsidRPr="00E44316" w:rsidR="007002F6" w:rsidP="00055880" w:rsidRDefault="003B60D1" w14:paraId="3124E189" wp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E44316">
        <w:rPr>
          <w:rFonts w:ascii="Times New Roman" w:hAnsi="Times New Roman" w:eastAsia="Times New Roman" w:cs="Times New Roman"/>
          <w:b/>
          <w:sz w:val="28"/>
          <w:szCs w:val="28"/>
        </w:rPr>
        <w:t>виховної діяльності кафедри англійської філології і філософії мови зі студентами факультету германської філології</w:t>
      </w:r>
      <w:r w:rsidR="0064537F"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та перекладу</w:t>
      </w:r>
      <w:r w:rsidRPr="00E44316"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 w:rsidR="0064537F">
        <w:rPr>
          <w:rFonts w:ascii="Times New Roman" w:hAnsi="Times New Roman" w:eastAsia="Times New Roman" w:cs="Times New Roman"/>
          <w:b/>
          <w:sz w:val="28"/>
          <w:szCs w:val="28"/>
        </w:rPr>
        <w:br/>
      </w:r>
      <w:r w:rsidRPr="00E44316">
        <w:rPr>
          <w:rFonts w:ascii="Times New Roman" w:hAnsi="Times New Roman" w:eastAsia="Times New Roman" w:cs="Times New Roman"/>
          <w:b/>
          <w:sz w:val="28"/>
          <w:szCs w:val="28"/>
        </w:rPr>
        <w:t>на 2022–2023 навчальний рік</w:t>
      </w:r>
    </w:p>
    <w:p xmlns:wp14="http://schemas.microsoft.com/office/word/2010/wordml" w:rsidRPr="00E44316" w:rsidR="007002F6" w:rsidP="00055880" w:rsidRDefault="003B60D1" w14:paraId="29D6B04F" wp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E44316"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6"/>
        <w:gridCol w:w="220"/>
        <w:gridCol w:w="3962"/>
        <w:gridCol w:w="1766"/>
        <w:gridCol w:w="2260"/>
      </w:tblGrid>
      <w:tr xmlns:wp14="http://schemas.microsoft.com/office/word/2010/wordml" w:rsidRPr="00E44316" w:rsidR="00E44316" w:rsidTr="2A53359C" w14:paraId="0311DAC6" wp14:textId="77777777">
        <w:trPr>
          <w:trHeight w:val="540"/>
        </w:trPr>
        <w:tc>
          <w:tcPr>
            <w:tcW w:w="103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7002F6" w:rsidP="00055880" w:rsidRDefault="003B60D1" w14:paraId="2F558AF3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962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7002F6" w:rsidP="00055880" w:rsidRDefault="003B60D1" w14:paraId="5DC847A1" wp14:textId="77777777">
            <w:pPr>
              <w:spacing w:line="240" w:lineRule="auto"/>
              <w:ind w:left="-1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766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7002F6" w:rsidP="00055880" w:rsidRDefault="003B60D1" w14:paraId="7E4DA3FA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26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7002F6" w:rsidP="00055880" w:rsidRDefault="003B60D1" w14:paraId="2A5AA0F9" wp14:textId="77777777">
            <w:pPr>
              <w:spacing w:line="240" w:lineRule="auto"/>
              <w:ind w:left="-1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Відповідальні за виконання</w:t>
            </w:r>
          </w:p>
        </w:tc>
      </w:tr>
      <w:tr xmlns:wp14="http://schemas.microsoft.com/office/word/2010/wordml" w:rsidRPr="00E44316" w:rsidR="00E44316" w:rsidTr="2A53359C" w14:paraId="6809BA42" wp14:textId="77777777">
        <w:trPr>
          <w:trHeight w:val="261"/>
        </w:trPr>
        <w:tc>
          <w:tcPr>
            <w:tcW w:w="9024" w:type="dxa"/>
            <w:gridSpan w:val="5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7002F6" w:rsidP="00055880" w:rsidRDefault="003B60D1" w14:paraId="3B6F35A0" wp14:textId="77777777">
            <w:pPr>
              <w:spacing w:line="240" w:lineRule="auto"/>
              <w:ind w:left="260" w:hanging="36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1.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  </w:t>
            </w:r>
            <w:r w:rsidRPr="00E44316"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Організаційні заходи на 2022-2023 н. р.</w:t>
            </w:r>
          </w:p>
        </w:tc>
      </w:tr>
      <w:tr xmlns:wp14="http://schemas.microsoft.com/office/word/2010/wordml" w:rsidRPr="00E44316" w:rsidR="00E44316" w:rsidTr="2A53359C" w14:paraId="6F174261" wp14:textId="77777777">
        <w:trPr>
          <w:trHeight w:val="2720"/>
        </w:trPr>
        <w:tc>
          <w:tcPr>
            <w:tcW w:w="1036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7002F6" w:rsidP="00055880" w:rsidRDefault="007002F6" w14:paraId="672A6659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7002F6" w:rsidP="00A54AE6" w:rsidRDefault="003B60D1" w14:paraId="692DA8C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 базі онлайн-платформи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Teams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провести заходи до Всесвітнього дня філософії (колоквіум на тему: «Сучасні практики культури мислення: між спогляданням і дією»; конкурс есе на тему: «Штучний інтелект: актуальні проблеми і перспективи»).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7002F6" w:rsidP="00055880" w:rsidRDefault="003B60D1" w14:paraId="5BF4B3F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листопад 2022 р.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7002F6" w:rsidP="00055880" w:rsidRDefault="003B60D1" w14:paraId="0B852BBA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до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ц. Комісар Л.П. </w:t>
            </w:r>
          </w:p>
          <w:p w:rsidRPr="00E44316" w:rsidR="007002F6" w:rsidP="00055880" w:rsidRDefault="003B60D1" w14:paraId="3171265A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Саволайнен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І.П.</w:t>
            </w:r>
          </w:p>
        </w:tc>
      </w:tr>
      <w:tr xmlns:wp14="http://schemas.microsoft.com/office/word/2010/wordml" w:rsidRPr="00E44316" w:rsidR="00E44316" w:rsidTr="2A53359C" w14:paraId="755EA547" wp14:textId="77777777">
        <w:trPr>
          <w:trHeight w:val="2879"/>
        </w:trPr>
        <w:tc>
          <w:tcPr>
            <w:tcW w:w="1036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7002F6" w:rsidP="00055880" w:rsidRDefault="007002F6" w14:paraId="0A37501D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7002F6" w:rsidP="00055880" w:rsidRDefault="003B60D1" w14:paraId="474E5D4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Науковий студентський гурток під назвою: «Актуальна практична філософія: біоетика,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нейрофілософія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, студії штучного інтелекту або ЧИ ЗМОЖЕ УСМІХНУТИСЯ ASIMO». Онлайн-зустрічі відбуваються на базі платформи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Teams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7002F6" w:rsidP="00055880" w:rsidRDefault="003B60D1" w14:paraId="6CD103A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протягом 2022-2023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7002F6" w:rsidP="00055880" w:rsidRDefault="003B60D1" w14:paraId="6605F647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доц. Комісар Л.П.</w:t>
            </w:r>
          </w:p>
          <w:p w:rsidRPr="00E44316" w:rsidR="007002F6" w:rsidP="00055880" w:rsidRDefault="003B60D1" w14:paraId="3E2AAFCE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доц.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Саволайнен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І.П.</w:t>
            </w:r>
          </w:p>
        </w:tc>
      </w:tr>
      <w:tr xmlns:wp14="http://schemas.microsoft.com/office/word/2010/wordml" w:rsidRPr="00E44316" w:rsidR="00E44316" w:rsidTr="2A53359C" w14:paraId="73D2A1D6" wp14:textId="77777777">
        <w:trPr>
          <w:trHeight w:val="2877"/>
        </w:trPr>
        <w:tc>
          <w:tcPr>
            <w:tcW w:w="1036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5DAB6C7B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06ADD02D" wp14:textId="77777777">
            <w:pPr>
              <w:spacing w:line="240" w:lineRule="auto"/>
              <w:ind w:left="141" w:right="7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Дієве, безперервне впровадження в освітній процес принципів європейської освіти, зокрема принципів академічного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більдунгу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 тому витлумаченні, що його започаткував В. фон Гумбольдт як теоретик і практик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більдунгу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 широкому розумінні: університетська освіта як не лише професійний, а й особистісний розвиток, 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(само)творення студента, із глибоким залученням до і сприянням усвідомленню провідних європейських цінностей, серед реалізацій яких в університетському контексті осібне місце належить нормам і правилам академічної доброчесності.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50FA98ED" wp14:textId="77777777">
            <w:pPr>
              <w:spacing w:line="240" w:lineRule="auto"/>
              <w:ind w:left="-1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51E8D9A2" wp14:textId="777777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доц. 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br/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Ваховська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О.В.</w:t>
            </w:r>
          </w:p>
        </w:tc>
      </w:tr>
      <w:tr xmlns:wp14="http://schemas.microsoft.com/office/word/2010/wordml" w:rsidRPr="00E44316" w:rsidR="00E44316" w:rsidTr="2A53359C" w14:paraId="49D1B055" wp14:textId="77777777">
        <w:trPr>
          <w:trHeight w:val="545"/>
        </w:trPr>
        <w:tc>
          <w:tcPr>
            <w:tcW w:w="9024" w:type="dxa"/>
            <w:gridSpan w:val="5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329F2EF3" wp14:textId="77777777">
            <w:pPr>
              <w:spacing w:line="240" w:lineRule="auto"/>
              <w:ind w:left="-1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2. Основні масові виховні заходи на І семестр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00E44316"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2022–2023 н. р.</w:t>
            </w:r>
          </w:p>
        </w:tc>
      </w:tr>
      <w:tr xmlns:wp14="http://schemas.microsoft.com/office/word/2010/wordml" w:rsidRPr="00E44316" w:rsidR="00E44316" w:rsidTr="2A53359C" w14:paraId="64A69ACD" wp14:textId="77777777">
        <w:trPr>
          <w:trHeight w:val="1301"/>
        </w:trPr>
        <w:tc>
          <w:tcPr>
            <w:tcW w:w="1036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02EB378F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73EDA188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>Відображення російсько-української війни в українських і західних (або закордонних) мас-медійних засобах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600075E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протягом 2022-2023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43C05A87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Чхетіані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Т.Д.</w:t>
            </w:r>
          </w:p>
        </w:tc>
      </w:tr>
      <w:tr xmlns:wp14="http://schemas.microsoft.com/office/word/2010/wordml" w:rsidRPr="00E44316" w:rsidR="00E44316" w:rsidTr="2A53359C" w14:paraId="36B59CCE" wp14:textId="77777777">
        <w:trPr>
          <w:trHeight w:val="1365"/>
        </w:trPr>
        <w:tc>
          <w:tcPr>
            <w:tcW w:w="1036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6A05A809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5A2248" w:rsidRDefault="00E44316" w14:paraId="757BF345" wp14:textId="777777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Бесіда </w:t>
            </w:r>
            <w:r w:rsidR="005A2248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«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Право на мову</w:t>
            </w:r>
            <w:r w:rsidR="005A2248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»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зі студентами 2 курсу Па ФГФП, присвячена Європейському дню мов.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4537F" w:rsidR="00E44316" w:rsidP="00055880" w:rsidRDefault="00E44316" w14:paraId="62B39C53" wp14:textId="777777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26</w:t>
            </w:r>
            <w:r w:rsidR="0064537F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вересня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7078FA22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Терехова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Д.І.</w:t>
            </w:r>
          </w:p>
        </w:tc>
      </w:tr>
      <w:tr xmlns:wp14="http://schemas.microsoft.com/office/word/2010/wordml" w:rsidRPr="00E44316" w:rsidR="00E44316" w:rsidTr="2A53359C" w14:paraId="70DCE282" wp14:textId="77777777">
        <w:trPr>
          <w:trHeight w:val="25"/>
        </w:trPr>
        <w:tc>
          <w:tcPr>
            <w:tcW w:w="1036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5A39BBE3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5A2248" w:rsidRDefault="00E44316" w14:paraId="7BC2D43D" wp14:textId="777777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Конкурс презентацій про словники </w:t>
            </w:r>
            <w:r w:rsidR="005A2248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«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Всесвіт в алфавітному порядку</w:t>
            </w:r>
            <w:r w:rsidR="005A2248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»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серед першокурсників ФГФП, ФРФП, ПФ.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4537F" w:rsidR="00E44316" w:rsidP="00055880" w:rsidRDefault="00E44316" w14:paraId="784D4C50" wp14:textId="777777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28</w:t>
            </w:r>
            <w:r w:rsidR="0064537F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3581B218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Терехова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Д.І.</w:t>
            </w:r>
          </w:p>
        </w:tc>
      </w:tr>
      <w:tr xmlns:wp14="http://schemas.microsoft.com/office/word/2010/wordml" w:rsidRPr="00E44316" w:rsidR="00E44316" w:rsidTr="2A53359C" w14:paraId="40B5C567" wp14:textId="77777777">
        <w:trPr>
          <w:trHeight w:val="1175"/>
        </w:trPr>
        <w:tc>
          <w:tcPr>
            <w:tcW w:w="1036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41C8F396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07F71EEA" wp14:textId="777777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Конкурс презентацій до Дня української писемності та мови </w:t>
            </w:r>
            <w:r w:rsidR="005A2248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«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Писемність - перлина культури народу</w:t>
            </w:r>
            <w:r w:rsidR="005A2248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»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серед першокурсників ФГФП, ФРФП, ПФ.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4537F" w:rsidR="00E44316" w:rsidP="00055880" w:rsidRDefault="00E44316" w14:paraId="314558A9" wp14:textId="777777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  <w:r w:rsidR="0064537F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4E030A80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Терехова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Д.І.</w:t>
            </w:r>
          </w:p>
        </w:tc>
      </w:tr>
      <w:tr xmlns:wp14="http://schemas.microsoft.com/office/word/2010/wordml" w:rsidRPr="00E44316" w:rsidR="00E44316" w:rsidTr="2A53359C" w14:paraId="0D6F588D" wp14:textId="77777777">
        <w:trPr>
          <w:trHeight w:val="545"/>
        </w:trPr>
        <w:tc>
          <w:tcPr>
            <w:tcW w:w="1036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72A3D3EC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5880" w:rsidR="00055880" w:rsidP="2A53359C" w:rsidRDefault="00E44316" w14:paraId="65810756" wp14:textId="59AB0F98">
            <w:pPr>
              <w:pStyle w:val="a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Дебати та есе </w:t>
            </w:r>
            <w:r w:rsidRPr="2A53359C" w:rsidR="005A2248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Freedom</w:t>
            </w:r>
            <w:proofErr w:type="spellEnd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of</w:t>
            </w:r>
            <w:proofErr w:type="spellEnd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speech</w:t>
            </w:r>
            <w:proofErr w:type="spellEnd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propaganda</w:t>
            </w:r>
            <w:proofErr w:type="spellEnd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and</w:t>
            </w:r>
            <w:proofErr w:type="spellEnd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cencorship</w:t>
            </w:r>
            <w:proofErr w:type="spellEnd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in</w:t>
            </w:r>
            <w:proofErr w:type="spellEnd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wartime</w:t>
            </w:r>
            <w:proofErr w:type="spellEnd"/>
            <w:r w:rsidRPr="2A53359C" w:rsidR="005A2248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»</w:t>
            </w:r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, Па08-19, </w:t>
            </w:r>
            <w:r w:rsidRPr="2A53359C" w:rsidR="4807A7E0">
              <w:rPr>
                <w:rFonts w:ascii="Times New Roman" w:hAnsi="Times New Roman" w:eastAsia="Times New Roman" w:cs="Times New Roman"/>
                <w:sz w:val="28"/>
                <w:szCs w:val="28"/>
              </w:rPr>
              <w:t>Мла04-19, Мла07-04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41DAF3FA" wp14:textId="777777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вересень - жовтень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05DA3B53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викладач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Плахотнюк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Є.І.</w:t>
            </w:r>
          </w:p>
        </w:tc>
      </w:tr>
      <w:tr xmlns:wp14="http://schemas.microsoft.com/office/word/2010/wordml" w:rsidRPr="00E44316" w:rsidR="00055880" w:rsidTr="2A53359C" w14:paraId="38C192E5" wp14:textId="77777777">
        <w:trPr>
          <w:trHeight w:val="545"/>
        </w:trPr>
        <w:tc>
          <w:tcPr>
            <w:tcW w:w="1036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055880" w:rsidP="00055880" w:rsidRDefault="00055880" w14:paraId="0D0B940D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5880" w:rsidR="00055880" w:rsidP="2A53359C" w:rsidRDefault="00055880" w14:paraId="2FC86494" wp14:textId="270AED8A">
            <w:pPr>
              <w:pStyle w:val="a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 w:rsidRPr="2A53359C" w:rsidR="6690B190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Дискусія та презентації </w:t>
            </w:r>
            <w:r w:rsidRPr="2A53359C" w:rsidR="1C1253B9">
              <w:rPr>
                <w:rFonts w:ascii="Times New Roman" w:hAnsi="Times New Roman" w:eastAsia="Times New Roman" w:cs="Times New Roman"/>
                <w:sz w:val="28"/>
                <w:szCs w:val="28"/>
              </w:rPr>
              <w:t>“</w:t>
            </w:r>
            <w:proofErr w:type="spellStart"/>
            <w:r w:rsidRPr="2A53359C" w:rsidR="1C1253B9">
              <w:rPr>
                <w:rFonts w:ascii="Times New Roman" w:hAnsi="Times New Roman" w:eastAsia="Times New Roman" w:cs="Times New Roman"/>
                <w:sz w:val="28"/>
                <w:szCs w:val="28"/>
              </w:rPr>
              <w:t>Health</w:t>
            </w:r>
            <w:proofErr w:type="spellEnd"/>
            <w:r w:rsidRPr="2A53359C" w:rsidR="1C1253B9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2A53359C" w:rsidR="1C1253B9">
              <w:rPr>
                <w:rFonts w:ascii="Times New Roman" w:hAnsi="Times New Roman" w:eastAsia="Times New Roman" w:cs="Times New Roman"/>
                <w:sz w:val="28"/>
                <w:szCs w:val="28"/>
              </w:rPr>
              <w:t>and</w:t>
            </w:r>
            <w:proofErr w:type="spellEnd"/>
            <w:r w:rsidRPr="2A53359C" w:rsidR="1C1253B9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2A53359C" w:rsidR="1C1253B9">
              <w:rPr>
                <w:rFonts w:ascii="Times New Roman" w:hAnsi="Times New Roman" w:eastAsia="Times New Roman" w:cs="Times New Roman"/>
                <w:sz w:val="28"/>
                <w:szCs w:val="28"/>
              </w:rPr>
              <w:t>science</w:t>
            </w:r>
            <w:proofErr w:type="spellEnd"/>
            <w:r w:rsidRPr="2A53359C" w:rsidR="1C1253B9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2A53359C" w:rsidR="1C1253B9">
              <w:rPr>
                <w:rFonts w:ascii="Times New Roman" w:hAnsi="Times New Roman" w:eastAsia="Times New Roman" w:cs="Times New Roman"/>
                <w:sz w:val="28"/>
                <w:szCs w:val="28"/>
              </w:rPr>
              <w:t>MythBusters</w:t>
            </w:r>
            <w:r w:rsidRPr="2A53359C" w:rsidR="1C1253B9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"</w:t>
            </w:r>
            <w:r w:rsidRPr="2A53359C" w:rsidR="00055880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2A53359C" w:rsidR="26ED5B7B">
              <w:rPr>
                <w:rFonts w:ascii="Times New Roman" w:hAnsi="Times New Roman" w:eastAsia="Times New Roman" w:cs="Times New Roman"/>
                <w:sz w:val="28"/>
                <w:szCs w:val="28"/>
              </w:rPr>
              <w:t>Па08-19,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5880" w:rsidR="00055880" w:rsidP="00055880" w:rsidRDefault="00055880" w14:paraId="64B82C37" wp14:textId="2F17BA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 w:rsidRPr="2A53359C" w:rsidR="26ED5B7B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листопад</w:t>
            </w:r>
            <w:r w:rsidRPr="2A53359C" w:rsidR="00055880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055880" w:rsidP="00055880" w:rsidRDefault="00055880" w14:paraId="00B2136F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викладач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Плахотнюк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Є.І.</w:t>
            </w:r>
          </w:p>
        </w:tc>
      </w:tr>
      <w:tr xmlns:wp14="http://schemas.microsoft.com/office/word/2010/wordml" w:rsidRPr="00E44316" w:rsidR="00E44316" w:rsidTr="2A53359C" w14:paraId="71B27171" wp14:textId="77777777">
        <w:trPr>
          <w:trHeight w:val="609"/>
        </w:trPr>
        <w:tc>
          <w:tcPr>
            <w:tcW w:w="1036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0E27B00A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2A53359C" w:rsidRDefault="00E44316" w14:paraId="5BC041EE" wp14:textId="547BF7CC">
            <w:pPr>
              <w:pStyle w:val="a"/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A53359C" w:rsidR="00055880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кскур</w:t>
            </w:r>
            <w:proofErr w:type="spellEnd"/>
            <w:r w:rsidRPr="2A53359C" w:rsidR="00055880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і дискусія</w:t>
            </w:r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на тему: </w:t>
            </w:r>
            <w:r w:rsidRPr="2A53359C" w:rsidR="00055880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«</w:t>
            </w:r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 xml:space="preserve">HIV </w:t>
            </w:r>
            <w:proofErr w:type="spellStart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>discourse</w:t>
            </w:r>
            <w:proofErr w:type="spellEnd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 xml:space="preserve">: </w:t>
            </w:r>
            <w:proofErr w:type="spellStart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>Stigma</w:t>
            </w:r>
            <w:proofErr w:type="spellEnd"/>
            <w:r w:rsidRPr="2A53359C" w:rsidR="42B6F584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>,</w:t>
            </w:r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>Discrimination</w:t>
            </w:r>
            <w:proofErr w:type="spellEnd"/>
            <w:r w:rsidRPr="2A53359C" w:rsidR="48EBA60E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 xml:space="preserve">, </w:t>
            </w:r>
            <w:r w:rsidRPr="2A53359C" w:rsidR="48EBA60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HIV </w:t>
            </w:r>
            <w:proofErr w:type="spellStart"/>
            <w:r w:rsidRPr="2A53359C" w:rsidR="48EBA60E">
              <w:rPr>
                <w:rFonts w:ascii="Times New Roman" w:hAnsi="Times New Roman" w:eastAsia="Times New Roman" w:cs="Times New Roman"/>
                <w:sz w:val="28"/>
                <w:szCs w:val="28"/>
              </w:rPr>
              <w:t>non-descriminative</w:t>
            </w:r>
            <w:proofErr w:type="spellEnd"/>
            <w:r w:rsidRPr="2A53359C" w:rsidR="48EBA60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2A53359C" w:rsidR="48EBA60E">
              <w:rPr>
                <w:rFonts w:ascii="Times New Roman" w:hAnsi="Times New Roman" w:eastAsia="Times New Roman" w:cs="Times New Roman"/>
                <w:sz w:val="28"/>
                <w:szCs w:val="28"/>
              </w:rPr>
              <w:t>language</w:t>
            </w:r>
            <w:proofErr w:type="spellEnd"/>
            <w:r w:rsidRPr="2A53359C" w:rsidR="00055880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»</w:t>
            </w:r>
            <w:r w:rsidRPr="2A53359C" w:rsid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до дня боротьби із ВІЛ/СНІД. </w:t>
            </w:r>
            <w:r>
              <w:br/>
            </w:r>
            <w:r w:rsidRPr="2A53359C" w:rsidR="1F6B7EE1">
              <w:rPr>
                <w:rFonts w:ascii="Times New Roman" w:hAnsi="Times New Roman" w:eastAsia="Times New Roman" w:cs="Times New Roman"/>
                <w:sz w:val="28"/>
                <w:szCs w:val="28"/>
              </w:rPr>
              <w:t>Па08-19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5826BA1B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1 грудня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6B1D0657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викладач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Плахотнюк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Є.І.</w:t>
            </w:r>
          </w:p>
        </w:tc>
      </w:tr>
      <w:tr xmlns:wp14="http://schemas.microsoft.com/office/word/2010/wordml" w:rsidRPr="00E44316" w:rsidR="00E44316" w:rsidTr="2A53359C" w14:paraId="4507761E" wp14:textId="77777777">
        <w:trPr>
          <w:trHeight w:val="965"/>
        </w:trPr>
        <w:tc>
          <w:tcPr>
            <w:tcW w:w="1036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60061E4C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283115F8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 xml:space="preserve">Круглий стіл на тему </w:t>
            </w:r>
            <w:r w:rsidR="00A54AE6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val="uk-UA"/>
              </w:rPr>
              <w:t>«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>Освіта за часів війни: виклики та перспективи</w:t>
            </w:r>
            <w:r w:rsidR="00A54AE6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val="uk-UA"/>
              </w:rPr>
              <w:t>»</w:t>
            </w:r>
            <w:bookmarkStart w:name="_GoBack" w:id="0"/>
            <w:bookmarkEnd w:id="0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 xml:space="preserve"> (грудень 2022).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2CDE0FF5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>грудень 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5E8D4A8B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доц. Кириченко І.С.</w:t>
            </w:r>
          </w:p>
        </w:tc>
      </w:tr>
      <w:tr xmlns:wp14="http://schemas.microsoft.com/office/word/2010/wordml" w:rsidRPr="00E44316" w:rsidR="00E44316" w:rsidTr="2A53359C" w14:paraId="72004654" wp14:textId="77777777">
        <w:trPr>
          <w:trHeight w:val="2497"/>
        </w:trPr>
        <w:tc>
          <w:tcPr>
            <w:tcW w:w="1036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44EAFD9C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5A2248" w:rsidRDefault="00E44316" w14:paraId="1996FA7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Бесіда зі студентами на тему «Башта з слонової кістки: чи має мистецтво залишатися поза політикою» під час кусу «Культура усного і писемного мовлення англійської мови» (перший семестр, магістри, 1 курс)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722654BD" wp14:textId="77777777">
            <w:pPr>
              <w:spacing w:line="240" w:lineRule="auto"/>
              <w:ind w:left="-1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протягом першого семестру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09A73F09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доц. Тихомирова О.В.</w:t>
            </w:r>
          </w:p>
        </w:tc>
      </w:tr>
      <w:tr xmlns:wp14="http://schemas.microsoft.com/office/word/2010/wordml" w:rsidRPr="00E44316" w:rsidR="00E44316" w:rsidTr="2A53359C" w14:paraId="14F2F45F" wp14:textId="77777777">
        <w:trPr>
          <w:trHeight w:val="2621"/>
        </w:trPr>
        <w:tc>
          <w:tcPr>
            <w:tcW w:w="1036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4B94D5A5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64537F" w:rsidRDefault="00E44316" w14:paraId="012939A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Бесіда зі студентами на тему «Перекладач у добу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мультікультуралізму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: хто має / не має право перекладати» курсу «Сучасні проблеми художнього перекладу» (перший семестр, бакалаври,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МЛа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, 4 курс)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0A7C50A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05.10.22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3E17B9FC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доц. Тихомирова О.В.</w:t>
            </w:r>
          </w:p>
        </w:tc>
      </w:tr>
      <w:tr xmlns:wp14="http://schemas.microsoft.com/office/word/2010/wordml" w:rsidRPr="00E44316" w:rsidR="00E44316" w:rsidTr="2A53359C" w14:paraId="6B0B94AA" wp14:textId="77777777">
        <w:trPr>
          <w:trHeight w:val="545"/>
        </w:trPr>
        <w:tc>
          <w:tcPr>
            <w:tcW w:w="9024" w:type="dxa"/>
            <w:gridSpan w:val="5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02A46E44" wp14:textId="77777777">
            <w:pPr>
              <w:spacing w:line="240" w:lineRule="auto"/>
              <w:ind w:left="-1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3. Основні масові виховні заходи на ІІ семестр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00E44316"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2022–2023 н. р.</w:t>
            </w:r>
          </w:p>
        </w:tc>
      </w:tr>
      <w:tr xmlns:wp14="http://schemas.microsoft.com/office/word/2010/wordml" w:rsidRPr="00E44316" w:rsidR="00E44316" w:rsidTr="2A53359C" w14:paraId="4FEF449E" wp14:textId="77777777">
        <w:trPr>
          <w:trHeight w:val="1613"/>
        </w:trPr>
        <w:tc>
          <w:tcPr>
            <w:tcW w:w="816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3DEEC669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2CD9BF31" wp14:textId="7777777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</w:rPr>
              <w:t>Вікторина-екскурс «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lang w:val="uk-UA"/>
              </w:rPr>
              <w:t xml:space="preserve">Від героїв Крут до героїв Азову: ідеали, цінності й </w:t>
            </w:r>
            <w:proofErr w:type="spellStart"/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lang w:val="uk-UA"/>
              </w:rPr>
              <w:t>уроки</w:t>
            </w:r>
            <w:proofErr w:type="spellEnd"/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lang w:val="uk-UA"/>
              </w:rPr>
              <w:t xml:space="preserve"> для наступників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</w:rPr>
              <w:t>» до Дня пам’яті Героїв</w:t>
            </w:r>
            <w:r w:rsidRPr="00E44316">
              <w:rPr>
                <w:rFonts w:ascii="Times New Roman" w:hAnsi="Times New Roman" w:cs="Times New Roman"/>
                <w:spacing w:val="-15"/>
                <w:sz w:val="28"/>
                <w:szCs w:val="28"/>
                <w:bdr w:val="none" w:color="auto" w:sz="0" w:space="0" w:frame="1"/>
              </w:rPr>
              <w:t> 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</w:rPr>
              <w:t xml:space="preserve">Крут 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07FE7184" wp14:textId="77777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lang w:val="uk-UA"/>
              </w:rPr>
              <w:t>27-28 січня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04939C3F" wp14:textId="77777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3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усі викладачі кафедри</w:t>
            </w:r>
          </w:p>
        </w:tc>
      </w:tr>
      <w:tr xmlns:wp14="http://schemas.microsoft.com/office/word/2010/wordml" w:rsidRPr="00E44316" w:rsidR="00E44316" w:rsidTr="2A53359C" w14:paraId="72199C91" wp14:textId="77777777">
        <w:trPr>
          <w:trHeight w:val="930"/>
        </w:trPr>
        <w:tc>
          <w:tcPr>
            <w:tcW w:w="816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3656B9AB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6339C202" wp14:textId="7777777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</w:rPr>
              <w:t xml:space="preserve"> Виховна бесіда «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lang w:val="uk-UA"/>
              </w:rPr>
              <w:t>За що стояв Майдан?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</w:rPr>
              <w:t>» до Дня вшанування подвигу Героїв Небесної Сотні  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3E4D4540" wp14:textId="77777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lang w:val="uk-UA"/>
              </w:rPr>
              <w:t>17-18 лютого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40531F08" wp14:textId="77777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3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усі викладачі кафедри</w:t>
            </w:r>
          </w:p>
        </w:tc>
      </w:tr>
      <w:tr xmlns:wp14="http://schemas.microsoft.com/office/word/2010/wordml" w:rsidRPr="00E44316" w:rsidR="00E44316" w:rsidTr="2A53359C" w14:paraId="26864444" wp14:textId="77777777">
        <w:trPr>
          <w:trHeight w:val="1505"/>
        </w:trPr>
        <w:tc>
          <w:tcPr>
            <w:tcW w:w="816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45FB0818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0CB76BB3" wp14:textId="7777777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</w:rPr>
              <w:t xml:space="preserve"> Дискусія «Чорнобиль тоді і 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lang w:val="uk-UA"/>
              </w:rPr>
              <w:t xml:space="preserve">ядерний шантаж 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</w:rPr>
              <w:t>зараз: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lang w:val="uk-UA"/>
              </w:rPr>
              <w:t xml:space="preserve"> спільне і відмінне у риториці і сприйнятті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</w:rPr>
              <w:t>» до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lang w:val="uk-UA"/>
              </w:rPr>
              <w:t xml:space="preserve"> 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</w:rPr>
              <w:t>Дня Чорнобильської</w:t>
            </w:r>
            <w:r w:rsidRPr="00E44316">
              <w:rPr>
                <w:rFonts w:ascii="Times New Roman" w:hAnsi="Times New Roman" w:cs="Times New Roman"/>
                <w:spacing w:val="31"/>
                <w:sz w:val="28"/>
                <w:szCs w:val="28"/>
                <w:bdr w:val="none" w:color="auto" w:sz="0" w:space="0" w:frame="1"/>
              </w:rPr>
              <w:t> 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</w:rPr>
              <w:t>трагедії;  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62200839" wp14:textId="77777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lang w:val="uk-UA"/>
              </w:rPr>
              <w:t>26 квітня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745FA0DB" wp14:textId="77777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3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усі викладачі кафедри</w:t>
            </w:r>
          </w:p>
        </w:tc>
      </w:tr>
      <w:tr xmlns:wp14="http://schemas.microsoft.com/office/word/2010/wordml" w:rsidRPr="00E44316" w:rsidR="00E44316" w:rsidTr="2A53359C" w14:paraId="73382BA6" wp14:textId="77777777">
        <w:trPr>
          <w:trHeight w:val="3586"/>
        </w:trPr>
        <w:tc>
          <w:tcPr>
            <w:tcW w:w="816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049F31CB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Pr="00E44316" w:rsidR="00E44316" w:rsidP="00055880" w:rsidRDefault="00E44316" w14:paraId="53128261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69BCF167" wp14:textId="7777777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</w:rPr>
              <w:t>Дискусія на тему «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lang w:val="uk-UA"/>
              </w:rPr>
              <w:t xml:space="preserve">Фашизм і </w:t>
            </w:r>
            <w:proofErr w:type="spellStart"/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lang w:val="uk-UA"/>
              </w:rPr>
              <w:t>Рашизм</w:t>
            </w:r>
            <w:proofErr w:type="spellEnd"/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lang w:val="uk-UA"/>
              </w:rPr>
              <w:t xml:space="preserve">: спільне відмінне у  світлі Української вітчизняної війни 2022-2023 рр.» 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</w:rPr>
              <w:t>до Дня Перемоги над нацизмом в Європі і Дня пам’яті та примирення (</w:t>
            </w:r>
            <w:proofErr w:type="spellStart"/>
            <w:r w:rsidRPr="00E44316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color="auto" w:sz="0" w:space="0" w:frame="1"/>
              </w:rPr>
              <w:t>па́м'яті</w:t>
            </w:r>
            <w:proofErr w:type="spellEnd"/>
            <w:r w:rsidRPr="00E44316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color="auto" w:sz="0" w:space="0" w:frame="1"/>
              </w:rPr>
              <w:t xml:space="preserve"> жертв Другої світової війни, та примирення між країнами-учасниками Другої світової війни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</w:rPr>
              <w:t>)  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09C7D175" wp14:textId="77777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316">
              <w:rPr>
                <w:rFonts w:ascii="Times New Roman" w:hAnsi="Times New Roman" w:cs="Times New Roman"/>
                <w:iCs/>
                <w:sz w:val="28"/>
                <w:szCs w:val="28"/>
                <w:bdr w:val="none" w:color="auto" w:sz="0" w:space="0" w:frame="1"/>
                <w:lang w:val="uk-UA"/>
              </w:rPr>
              <w:t>5-6 травня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5B5ED083" wp14:textId="77777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3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усі викладачі кафедри</w:t>
            </w:r>
          </w:p>
        </w:tc>
      </w:tr>
      <w:tr xmlns:wp14="http://schemas.microsoft.com/office/word/2010/wordml" w:rsidRPr="00E44316" w:rsidR="00E44316" w:rsidTr="2A53359C" w14:paraId="0AD728A9" wp14:textId="77777777">
        <w:trPr>
          <w:trHeight w:val="656"/>
        </w:trPr>
        <w:tc>
          <w:tcPr>
            <w:tcW w:w="816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62486C05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11AB2345" wp14:textId="7777777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</w:rPr>
              <w:t>Дискусія-флешмоб «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lang w:val="uk-UA"/>
              </w:rPr>
              <w:t>Українізація світу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</w:rPr>
              <w:t>» до Дня вишиванки;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0845E3A0" wp14:textId="77777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lang w:val="uk-UA"/>
              </w:rPr>
              <w:t>18-19 травня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1137EFA5" wp14:textId="77777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3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усі викладачі кафедри</w:t>
            </w:r>
          </w:p>
        </w:tc>
      </w:tr>
      <w:tr xmlns:wp14="http://schemas.microsoft.com/office/word/2010/wordml" w:rsidRPr="00E44316" w:rsidR="00E44316" w:rsidTr="2A53359C" w14:paraId="24594E9E" wp14:textId="77777777">
        <w:trPr>
          <w:trHeight w:val="860"/>
        </w:trPr>
        <w:tc>
          <w:tcPr>
            <w:tcW w:w="816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4101652C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1B4617ED" wp14:textId="7777777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</w:rPr>
              <w:t>Дискусія «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lang w:val="uk-UA"/>
              </w:rPr>
              <w:t xml:space="preserve">Європейські цінності на полі бою та у повсякденному житті» </w:t>
            </w: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</w:rPr>
              <w:t>до Дня Європи.  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05993541" wp14:textId="77777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316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lang w:val="uk-UA"/>
              </w:rPr>
              <w:t>19-20 травня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284146E1" wp14:textId="77777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3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усі викладачі кафедри</w:t>
            </w:r>
          </w:p>
        </w:tc>
      </w:tr>
      <w:tr xmlns:wp14="http://schemas.microsoft.com/office/word/2010/wordml" w:rsidRPr="00E44316" w:rsidR="00E44316" w:rsidTr="2A53359C" w14:paraId="0B9BE6D6" wp14:textId="77777777">
        <w:trPr>
          <w:trHeight w:val="820"/>
        </w:trPr>
        <w:tc>
          <w:tcPr>
            <w:tcW w:w="816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4B99056E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A2248" w:rsidR="00E44316" w:rsidP="00055880" w:rsidRDefault="00E44316" w14:paraId="54CFF66C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 xml:space="preserve">Круглий стіл на тему </w:t>
            </w:r>
            <w:r w:rsidR="005A2248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val="uk-UA"/>
              </w:rPr>
              <w:t>«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>Перекладацький дискурс: виклики сьогодення</w:t>
            </w:r>
            <w:r w:rsidR="005A2248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val="uk-UA"/>
              </w:rPr>
              <w:t>»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71A9D9EB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квітень 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64CA1884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Мелешкевич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Л.М.</w:t>
            </w:r>
          </w:p>
        </w:tc>
      </w:tr>
      <w:tr xmlns:wp14="http://schemas.microsoft.com/office/word/2010/wordml" w:rsidRPr="00E44316" w:rsidR="00E44316" w:rsidTr="2A53359C" w14:paraId="0B017176" wp14:textId="77777777">
        <w:trPr>
          <w:trHeight w:val="652"/>
        </w:trPr>
        <w:tc>
          <w:tcPr>
            <w:tcW w:w="816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1299C43A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694073A3" wp14:textId="777777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Виставка презентацій до Дня Європи </w:t>
            </w:r>
            <w:r w:rsidR="00E74BF0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«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Мова і держава</w:t>
            </w:r>
            <w:r w:rsidR="00E74BF0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»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4537F" w:rsidR="00E44316" w:rsidP="00055880" w:rsidRDefault="0064537F" w14:paraId="2E10765F" wp14:textId="777777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травня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5B95FA48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Терехова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Д.І.</w:t>
            </w:r>
          </w:p>
        </w:tc>
      </w:tr>
      <w:tr xmlns:wp14="http://schemas.microsoft.com/office/word/2010/wordml" w:rsidRPr="00E44316" w:rsidR="00E44316" w:rsidTr="2A53359C" w14:paraId="738B889E" wp14:textId="77777777">
        <w:trPr>
          <w:trHeight w:val="1505"/>
        </w:trPr>
        <w:tc>
          <w:tcPr>
            <w:tcW w:w="816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4DDBEF00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47B8F4D9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Дискусія </w:t>
            </w:r>
            <w:r w:rsidR="00E74BF0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«</w:t>
            </w:r>
            <w:r w:rsidR="00E74BF0">
              <w:rPr>
                <w:rFonts w:ascii="Times New Roman" w:hAnsi="Times New Roman" w:eastAsia="Times New Roman" w:cs="Times New Roman"/>
                <w:sz w:val="28"/>
                <w:szCs w:val="28"/>
                <w:lang w:val="es-ES"/>
              </w:rPr>
              <w:t>Digital</w:t>
            </w:r>
            <w:r w:rsidRPr="00E74BF0" w:rsidR="00E74BF0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media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presence</w:t>
            </w:r>
            <w:proofErr w:type="spellEnd"/>
            <w:r w:rsidR="00E74BF0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: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conscious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and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responsible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content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making</w:t>
            </w:r>
            <w:proofErr w:type="spellEnd"/>
            <w:r w:rsidR="0064537F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</w:t>
            </w:r>
            <w:r w:rsidR="0064537F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and</w:t>
            </w:r>
            <w:r w:rsidRPr="0064537F" w:rsidR="0064537F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="0064537F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consumption</w:t>
            </w:r>
            <w:r w:rsidR="00E74BF0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»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в межах вибіркової дисципліни </w:t>
            </w:r>
            <w:r w:rsidR="00E74BF0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«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Англійська мова в соціальних мережах: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лінгвокомунікативний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і дидактичний аспекти</w:t>
            </w:r>
            <w:r w:rsidR="00E74BF0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»</w:t>
            </w: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з групою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>СОнім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 xml:space="preserve"> - 4 курс. 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507F1840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квітень 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738DB46C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викл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Плахотнюк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Є.І.</w:t>
            </w:r>
          </w:p>
        </w:tc>
      </w:tr>
      <w:tr xmlns:wp14="http://schemas.microsoft.com/office/word/2010/wordml" w:rsidRPr="00E44316" w:rsidR="00E44316" w:rsidTr="2A53359C" w14:paraId="74A5D24D" wp14:textId="77777777">
        <w:trPr>
          <w:trHeight w:val="1505"/>
        </w:trPr>
        <w:tc>
          <w:tcPr>
            <w:tcW w:w="816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3461D779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6355A5D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Бесіда зі студентами на тему «Відповідальність письменника перед суспільством» під час курсу «Основи художнього письма англійською мовою» (другий семестр, бакалаври </w:t>
            </w:r>
            <w:proofErr w:type="spellStart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СОа</w:t>
            </w:r>
            <w:proofErr w:type="spellEnd"/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, 4 курс)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2D23D96D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протягом другого семестру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0612A414" wp14:textId="77777777">
            <w:pPr>
              <w:spacing w:line="240" w:lineRule="auto"/>
              <w:ind w:left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44316">
              <w:rPr>
                <w:rFonts w:ascii="Times New Roman" w:hAnsi="Times New Roman" w:eastAsia="Times New Roman" w:cs="Times New Roman"/>
                <w:sz w:val="28"/>
                <w:szCs w:val="28"/>
              </w:rPr>
              <w:t>доц. Тихомирова О.В.</w:t>
            </w:r>
          </w:p>
        </w:tc>
      </w:tr>
      <w:tr xmlns:wp14="http://schemas.microsoft.com/office/word/2010/wordml" w:rsidRPr="00E44316" w:rsidR="00E44316" w:rsidTr="2A53359C" w14:paraId="3CF2D8B6" wp14:textId="77777777">
        <w:trPr>
          <w:trHeight w:val="2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0FB78278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1FC39945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0562CB0E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34CE0A41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316" w:rsidR="00E44316" w:rsidP="00055880" w:rsidRDefault="00E44316" w14:paraId="62EBF3C5" wp14:textId="77777777">
            <w:pPr>
              <w:spacing w:line="240" w:lineRule="auto"/>
              <w:ind w:left="-1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E44316" w:rsidR="007002F6" w:rsidP="00055880" w:rsidRDefault="003B60D1" w14:paraId="0A6959E7" wp14:textId="77777777">
      <w:pPr>
        <w:spacing w:line="240" w:lineRule="auto"/>
        <w:ind w:left="-5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E4431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Pr="00E44316" w:rsidR="007002F6" w:rsidP="00055880" w:rsidRDefault="003B60D1" w14:paraId="100C5B58" wp14:textId="77777777">
      <w:pPr>
        <w:spacing w:line="240" w:lineRule="auto"/>
        <w:ind w:left="-5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E4431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Pr="00E44316" w:rsidR="007002F6" w:rsidP="00055880" w:rsidRDefault="003B60D1" w14:paraId="105EA577" wp14:textId="77777777">
      <w:pPr>
        <w:spacing w:line="240" w:lineRule="auto"/>
        <w:ind w:left="-5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E44316">
        <w:rPr>
          <w:rFonts w:ascii="Times New Roman" w:hAnsi="Times New Roman" w:eastAsia="Times New Roman" w:cs="Times New Roman"/>
          <w:sz w:val="28"/>
          <w:szCs w:val="28"/>
        </w:rPr>
        <w:t>Відповідальна за організацію</w:t>
      </w:r>
    </w:p>
    <w:p xmlns:wp14="http://schemas.microsoft.com/office/word/2010/wordml" w:rsidRPr="00E44316" w:rsidR="007002F6" w:rsidP="00055880" w:rsidRDefault="003B60D1" w14:paraId="2F01BD7C" wp14:textId="77777777">
      <w:pPr>
        <w:spacing w:line="240" w:lineRule="auto"/>
        <w:ind w:left="-560"/>
        <w:rPr>
          <w:rFonts w:ascii="Times New Roman" w:hAnsi="Times New Roman" w:eastAsia="Times New Roman" w:cs="Times New Roman"/>
          <w:sz w:val="28"/>
          <w:szCs w:val="28"/>
        </w:rPr>
      </w:pPr>
      <w:r w:rsidRPr="00E44316">
        <w:rPr>
          <w:rFonts w:ascii="Times New Roman" w:hAnsi="Times New Roman" w:eastAsia="Times New Roman" w:cs="Times New Roman"/>
          <w:sz w:val="28"/>
          <w:szCs w:val="28"/>
        </w:rPr>
        <w:t xml:space="preserve">виховної роботи кафедри                                             </w:t>
      </w:r>
      <w:proofErr w:type="spellStart"/>
      <w:r w:rsidRPr="00E44316">
        <w:rPr>
          <w:rFonts w:ascii="Times New Roman" w:hAnsi="Times New Roman" w:eastAsia="Times New Roman" w:cs="Times New Roman"/>
          <w:sz w:val="28"/>
          <w:szCs w:val="28"/>
        </w:rPr>
        <w:t>вик</w:t>
      </w:r>
      <w:proofErr w:type="spellEnd"/>
      <w:r w:rsidRPr="00E4431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00E44316">
        <w:rPr>
          <w:rFonts w:ascii="Times New Roman" w:hAnsi="Times New Roman" w:eastAsia="Times New Roman" w:cs="Times New Roman"/>
          <w:sz w:val="28"/>
          <w:szCs w:val="28"/>
        </w:rPr>
        <w:t>Плахотнюк</w:t>
      </w:r>
      <w:proofErr w:type="spellEnd"/>
      <w:r w:rsidRPr="00E44316">
        <w:rPr>
          <w:rFonts w:ascii="Times New Roman" w:hAnsi="Times New Roman" w:eastAsia="Times New Roman" w:cs="Times New Roman"/>
          <w:sz w:val="28"/>
          <w:szCs w:val="28"/>
        </w:rPr>
        <w:t xml:space="preserve"> Є.І.</w:t>
      </w:r>
    </w:p>
    <w:p xmlns:wp14="http://schemas.microsoft.com/office/word/2010/wordml" w:rsidRPr="00E44316" w:rsidR="007002F6" w:rsidP="00055880" w:rsidRDefault="003B60D1" w14:paraId="6E1D0BD5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E44316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</w:t>
      </w:r>
    </w:p>
    <w:sectPr w:rsidRPr="00E44316" w:rsidR="007002F6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F6"/>
    <w:rsid w:val="00055880"/>
    <w:rsid w:val="003B60D1"/>
    <w:rsid w:val="00515552"/>
    <w:rsid w:val="005A2248"/>
    <w:rsid w:val="00604BB0"/>
    <w:rsid w:val="0064537F"/>
    <w:rsid w:val="007002F6"/>
    <w:rsid w:val="00A54AE6"/>
    <w:rsid w:val="00D920A8"/>
    <w:rsid w:val="00E44316"/>
    <w:rsid w:val="00E74BF0"/>
    <w:rsid w:val="10CB1999"/>
    <w:rsid w:val="1266E9FA"/>
    <w:rsid w:val="13C5E2C8"/>
    <w:rsid w:val="1C1253B9"/>
    <w:rsid w:val="1F6B7EE1"/>
    <w:rsid w:val="2209681D"/>
    <w:rsid w:val="26ED5B7B"/>
    <w:rsid w:val="2A53359C"/>
    <w:rsid w:val="2F4A55F5"/>
    <w:rsid w:val="3076E67A"/>
    <w:rsid w:val="3B0E03AF"/>
    <w:rsid w:val="42B6F584"/>
    <w:rsid w:val="4807A7E0"/>
    <w:rsid w:val="48EBA60E"/>
    <w:rsid w:val="5AEBDD58"/>
    <w:rsid w:val="6690B190"/>
    <w:rsid w:val="792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9D64"/>
  <w15:docId w15:val="{EFC66FAA-6C16-4F8D-B32C-3CB366F91B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4" w:customStyle="1">
    <w:name w:val="Заголовок Знак"/>
    <w:basedOn w:val="a0"/>
    <w:link w:val="a3"/>
    <w:uiPriority w:val="99"/>
    <w:rsid w:val="00D920A8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1FCFA76D9E2E4DA4BBE0092C2163D9" ma:contentTypeVersion="11" ma:contentTypeDescription="Створення нового документа." ma:contentTypeScope="" ma:versionID="a54d015c9cf76b57c2109e8dad99c40f">
  <xsd:schema xmlns:xsd="http://www.w3.org/2001/XMLSchema" xmlns:xs="http://www.w3.org/2001/XMLSchema" xmlns:p="http://schemas.microsoft.com/office/2006/metadata/properties" xmlns:ns2="ce4a5fbe-e63a-4691-bb9b-4184594e5823" xmlns:ns3="40af4813-3e16-46b3-b11d-55b16db09c8a" targetNamespace="http://schemas.microsoft.com/office/2006/metadata/properties" ma:root="true" ma:fieldsID="4dd52538b2221bbc6de59f0291b218ca" ns2:_="" ns3:_="">
    <xsd:import namespace="ce4a5fbe-e63a-4691-bb9b-4184594e5823"/>
    <xsd:import namespace="40af4813-3e16-46b3-b11d-55b16db09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a5fbe-e63a-4691-bb9b-4184594e5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3b0791f-f072-40ad-898b-636412e823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f4813-3e16-46b3-b11d-55b16db09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b96553e-1aec-4e34-afff-a06cf36c57c8}" ma:internalName="TaxCatchAll" ma:showField="CatchAllData" ma:web="40af4813-3e16-46b3-b11d-55b16db09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af4813-3e16-46b3-b11d-55b16db09c8a" xsi:nil="true"/>
    <lcf76f155ced4ddcb4097134ff3c332f xmlns="ce4a5fbe-e63a-4691-bb9b-4184594e58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D564D2-1932-499E-B485-433590833D44}"/>
</file>

<file path=customXml/itemProps2.xml><?xml version="1.0" encoding="utf-8"?>
<ds:datastoreItem xmlns:ds="http://schemas.openxmlformats.org/officeDocument/2006/customXml" ds:itemID="{C20D960E-1BCF-4D97-9AC6-3F1E3D30EC53}"/>
</file>

<file path=customXml/itemProps3.xml><?xml version="1.0" encoding="utf-8"?>
<ds:datastoreItem xmlns:ds="http://schemas.openxmlformats.org/officeDocument/2006/customXml" ds:itemID="{283E7360-10D3-458D-94BD-30FAF3DCC6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Yevhenii Plakhotniuk</dc:creator>
  <cp:lastModifiedBy>Євгеній Плахотнюк</cp:lastModifiedBy>
  <cp:revision>3</cp:revision>
  <dcterms:created xsi:type="dcterms:W3CDTF">2022-10-10T18:35:00Z</dcterms:created>
  <dcterms:modified xsi:type="dcterms:W3CDTF">2022-10-20T06:37:19Z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0x010100381FCFA76D9E2E4DA4BBE0092C2163D9</vt:lpwstr>
  </property>
</Properties>
</file>